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DB" w:rsidRPr="00994257" w:rsidRDefault="00CB0DDB" w:rsidP="00CB0DDB">
      <w:pPr>
        <w:spacing w:after="0" w:line="240" w:lineRule="auto"/>
        <w:jc w:val="center"/>
        <w:rPr>
          <w:rFonts w:ascii="Arial" w:hAnsi="Arial" w:cs="Arial"/>
          <w:b/>
          <w:bCs/>
          <w:szCs w:val="22"/>
        </w:rPr>
      </w:pPr>
      <w:r w:rsidRPr="00994257">
        <w:rPr>
          <w:rFonts w:ascii="Arial" w:hAnsi="Arial" w:cs="Arial"/>
          <w:b/>
          <w:bCs/>
          <w:szCs w:val="22"/>
        </w:rPr>
        <w:t>Terms of Reference</w:t>
      </w:r>
    </w:p>
    <w:p w:rsidR="00CB0DDB" w:rsidRPr="00994257" w:rsidRDefault="00CB0DDB" w:rsidP="00CB0DDB">
      <w:pPr>
        <w:spacing w:after="0" w:line="240" w:lineRule="auto"/>
        <w:jc w:val="center"/>
        <w:rPr>
          <w:rFonts w:ascii="Arial" w:hAnsi="Arial" w:cs="Arial"/>
          <w:b/>
          <w:bCs/>
          <w:szCs w:val="22"/>
        </w:rPr>
      </w:pPr>
      <w:r w:rsidRPr="00994257">
        <w:rPr>
          <w:rFonts w:ascii="Arial" w:hAnsi="Arial" w:cs="Arial"/>
          <w:b/>
          <w:bCs/>
          <w:szCs w:val="22"/>
        </w:rPr>
        <w:t>For</w:t>
      </w:r>
    </w:p>
    <w:p w:rsidR="00CB0DDB" w:rsidRPr="00994257" w:rsidRDefault="00CB0DDB" w:rsidP="00CB0DDB">
      <w:pPr>
        <w:spacing w:after="0" w:line="240" w:lineRule="auto"/>
        <w:jc w:val="center"/>
        <w:rPr>
          <w:rFonts w:ascii="Arial" w:hAnsi="Arial" w:cs="Arial"/>
          <w:b/>
          <w:bCs/>
          <w:szCs w:val="22"/>
        </w:rPr>
      </w:pPr>
      <w:r w:rsidRPr="00994257">
        <w:rPr>
          <w:rFonts w:ascii="Arial" w:hAnsi="Arial" w:cs="Arial"/>
          <w:b/>
          <w:bCs/>
          <w:szCs w:val="22"/>
        </w:rPr>
        <w:t xml:space="preserve">Full Time Sector Experts </w:t>
      </w:r>
      <w:proofErr w:type="gramStart"/>
      <w:r w:rsidR="00F6310D">
        <w:rPr>
          <w:rFonts w:ascii="Arial" w:hAnsi="Arial" w:cs="Arial"/>
          <w:b/>
          <w:bCs/>
          <w:szCs w:val="22"/>
        </w:rPr>
        <w:t xml:space="preserve">under </w:t>
      </w:r>
      <w:r w:rsidRPr="00994257">
        <w:rPr>
          <w:rFonts w:ascii="Arial" w:hAnsi="Arial" w:cs="Arial"/>
          <w:b/>
          <w:bCs/>
          <w:szCs w:val="22"/>
        </w:rPr>
        <w:t xml:space="preserve"> PAT</w:t>
      </w:r>
      <w:proofErr w:type="gramEnd"/>
      <w:r w:rsidRPr="00994257">
        <w:rPr>
          <w:rFonts w:ascii="Arial" w:hAnsi="Arial" w:cs="Arial"/>
          <w:b/>
          <w:bCs/>
          <w:szCs w:val="22"/>
        </w:rPr>
        <w:t xml:space="preserve"> Scheme</w:t>
      </w:r>
    </w:p>
    <w:tbl>
      <w:tblPr>
        <w:tblStyle w:val="TableGrid"/>
        <w:tblW w:w="9526" w:type="dxa"/>
        <w:tblLayout w:type="fixed"/>
        <w:tblLook w:val="04A0"/>
      </w:tblPr>
      <w:tblGrid>
        <w:gridCol w:w="1592"/>
        <w:gridCol w:w="76"/>
        <w:gridCol w:w="992"/>
        <w:gridCol w:w="3745"/>
        <w:gridCol w:w="3059"/>
        <w:gridCol w:w="62"/>
      </w:tblGrid>
      <w:tr w:rsidR="00DB30C3" w:rsidRPr="00994257" w:rsidTr="0083106C">
        <w:tc>
          <w:tcPr>
            <w:tcW w:w="1668" w:type="dxa"/>
            <w:gridSpan w:val="2"/>
          </w:tcPr>
          <w:p w:rsidR="00DB30C3" w:rsidRPr="00994257" w:rsidRDefault="00DB30C3" w:rsidP="00211768">
            <w:pPr>
              <w:rPr>
                <w:rFonts w:ascii="Arial" w:hAnsi="Arial" w:cs="Arial"/>
                <w:b/>
                <w:bCs/>
                <w:sz w:val="20"/>
              </w:rPr>
            </w:pPr>
            <w:r w:rsidRPr="00994257">
              <w:rPr>
                <w:rFonts w:ascii="Arial" w:hAnsi="Arial" w:cs="Arial"/>
                <w:b/>
                <w:bCs/>
                <w:sz w:val="20"/>
              </w:rPr>
              <w:t>Role</w:t>
            </w:r>
          </w:p>
        </w:tc>
        <w:tc>
          <w:tcPr>
            <w:tcW w:w="992" w:type="dxa"/>
          </w:tcPr>
          <w:p w:rsidR="00DB30C3" w:rsidRPr="00994257" w:rsidRDefault="00DB30C3" w:rsidP="00211768">
            <w:pPr>
              <w:rPr>
                <w:rFonts w:ascii="Arial" w:hAnsi="Arial" w:cs="Arial"/>
                <w:b/>
                <w:bCs/>
                <w:sz w:val="20"/>
              </w:rPr>
            </w:pPr>
            <w:proofErr w:type="spellStart"/>
            <w:r w:rsidRPr="00994257">
              <w:rPr>
                <w:rFonts w:ascii="Arial" w:hAnsi="Arial" w:cs="Arial"/>
                <w:b/>
                <w:bCs/>
                <w:sz w:val="20"/>
              </w:rPr>
              <w:t>S.No</w:t>
            </w:r>
            <w:proofErr w:type="spellEnd"/>
          </w:p>
        </w:tc>
        <w:tc>
          <w:tcPr>
            <w:tcW w:w="6866" w:type="dxa"/>
            <w:gridSpan w:val="3"/>
          </w:tcPr>
          <w:p w:rsidR="00DB30C3" w:rsidRPr="00994257" w:rsidRDefault="00F6310D" w:rsidP="00211768">
            <w:pPr>
              <w:rPr>
                <w:rFonts w:ascii="Arial" w:hAnsi="Arial" w:cs="Arial"/>
                <w:b/>
                <w:bCs/>
                <w:sz w:val="20"/>
              </w:rPr>
            </w:pPr>
            <w:r>
              <w:rPr>
                <w:rFonts w:ascii="Arial" w:hAnsi="Arial" w:cs="Arial"/>
                <w:b/>
                <w:bCs/>
                <w:sz w:val="20"/>
              </w:rPr>
              <w:t>Sector</w:t>
            </w:r>
          </w:p>
        </w:tc>
      </w:tr>
      <w:tr w:rsidR="00DB30C3" w:rsidRPr="00994257" w:rsidTr="0083106C">
        <w:tc>
          <w:tcPr>
            <w:tcW w:w="1668" w:type="dxa"/>
            <w:gridSpan w:val="2"/>
            <w:vMerge w:val="restart"/>
          </w:tcPr>
          <w:p w:rsidR="00DB30C3" w:rsidRPr="00994257" w:rsidRDefault="00DB30C3" w:rsidP="00211768">
            <w:pPr>
              <w:rPr>
                <w:rFonts w:ascii="Arial" w:hAnsi="Arial" w:cs="Arial"/>
                <w:b/>
                <w:bCs/>
                <w:sz w:val="20"/>
              </w:rPr>
            </w:pPr>
            <w:r w:rsidRPr="00994257">
              <w:rPr>
                <w:rFonts w:ascii="Arial" w:hAnsi="Arial" w:cs="Arial"/>
                <w:b/>
                <w:bCs/>
                <w:sz w:val="20"/>
              </w:rPr>
              <w:t>Notified New Sector</w:t>
            </w:r>
          </w:p>
        </w:tc>
        <w:tc>
          <w:tcPr>
            <w:tcW w:w="992" w:type="dxa"/>
          </w:tcPr>
          <w:p w:rsidR="00DB30C3" w:rsidRPr="00994257" w:rsidRDefault="00DB30C3" w:rsidP="00211768">
            <w:pPr>
              <w:rPr>
                <w:rFonts w:ascii="Arial" w:hAnsi="Arial" w:cs="Arial"/>
                <w:b/>
                <w:bCs/>
                <w:sz w:val="20"/>
              </w:rPr>
            </w:pPr>
            <w:r w:rsidRPr="00994257">
              <w:rPr>
                <w:rFonts w:ascii="Arial" w:hAnsi="Arial" w:cs="Arial"/>
                <w:b/>
                <w:bCs/>
                <w:sz w:val="20"/>
              </w:rPr>
              <w:t>1</w:t>
            </w:r>
          </w:p>
        </w:tc>
        <w:tc>
          <w:tcPr>
            <w:tcW w:w="3745" w:type="dxa"/>
          </w:tcPr>
          <w:p w:rsidR="00DB30C3" w:rsidRPr="00994257" w:rsidRDefault="00DB30C3" w:rsidP="00211768">
            <w:pPr>
              <w:rPr>
                <w:rFonts w:ascii="Arial" w:hAnsi="Arial" w:cs="Arial"/>
                <w:sz w:val="20"/>
              </w:rPr>
            </w:pPr>
            <w:r w:rsidRPr="00994257">
              <w:rPr>
                <w:rFonts w:ascii="Arial" w:hAnsi="Arial" w:cs="Arial"/>
                <w:sz w:val="20"/>
              </w:rPr>
              <w:t>Buildings</w:t>
            </w:r>
          </w:p>
        </w:tc>
        <w:tc>
          <w:tcPr>
            <w:tcW w:w="3121" w:type="dxa"/>
            <w:gridSpan w:val="2"/>
          </w:tcPr>
          <w:p w:rsidR="00DB30C3" w:rsidRPr="00994257" w:rsidRDefault="00DB30C3" w:rsidP="00211768">
            <w:pPr>
              <w:rPr>
                <w:rFonts w:ascii="Arial" w:hAnsi="Arial" w:cs="Arial"/>
                <w:sz w:val="20"/>
              </w:rPr>
            </w:pPr>
            <w:r w:rsidRPr="00994257">
              <w:rPr>
                <w:rFonts w:ascii="Arial" w:hAnsi="Arial" w:cs="Arial"/>
                <w:sz w:val="20"/>
              </w:rPr>
              <w:t>1-</w:t>
            </w:r>
            <w:r w:rsidR="00655EA3">
              <w:rPr>
                <w:rFonts w:ascii="Arial" w:hAnsi="Arial" w:cs="Arial"/>
                <w:sz w:val="20"/>
              </w:rPr>
              <w:t xml:space="preserve">Commercial </w:t>
            </w:r>
          </w:p>
          <w:p w:rsidR="00DB30C3" w:rsidRPr="00994257" w:rsidRDefault="00DB30C3" w:rsidP="00655EA3">
            <w:pPr>
              <w:rPr>
                <w:rFonts w:ascii="Arial" w:hAnsi="Arial" w:cs="Arial"/>
                <w:sz w:val="20"/>
              </w:rPr>
            </w:pPr>
            <w:r w:rsidRPr="00994257">
              <w:rPr>
                <w:rFonts w:ascii="Arial" w:hAnsi="Arial" w:cs="Arial"/>
                <w:sz w:val="20"/>
              </w:rPr>
              <w:t>1-</w:t>
            </w:r>
            <w:r w:rsidR="00655EA3">
              <w:rPr>
                <w:rFonts w:ascii="Arial" w:hAnsi="Arial" w:cs="Arial"/>
                <w:sz w:val="20"/>
              </w:rPr>
              <w:t xml:space="preserve">Residential </w:t>
            </w:r>
          </w:p>
        </w:tc>
      </w:tr>
      <w:tr w:rsidR="00DB30C3" w:rsidRPr="00994257" w:rsidTr="0083106C">
        <w:tc>
          <w:tcPr>
            <w:tcW w:w="1668" w:type="dxa"/>
            <w:gridSpan w:val="2"/>
            <w:vMerge/>
          </w:tcPr>
          <w:p w:rsidR="00DB30C3" w:rsidRPr="00994257" w:rsidRDefault="00DB30C3" w:rsidP="00211768">
            <w:pPr>
              <w:rPr>
                <w:rFonts w:ascii="Arial" w:hAnsi="Arial" w:cs="Arial"/>
                <w:sz w:val="20"/>
              </w:rPr>
            </w:pPr>
          </w:p>
        </w:tc>
        <w:tc>
          <w:tcPr>
            <w:tcW w:w="992" w:type="dxa"/>
          </w:tcPr>
          <w:p w:rsidR="00DB30C3" w:rsidRPr="00994257" w:rsidRDefault="00DB30C3" w:rsidP="00211768">
            <w:pPr>
              <w:rPr>
                <w:rFonts w:ascii="Arial" w:hAnsi="Arial" w:cs="Arial"/>
                <w:sz w:val="20"/>
              </w:rPr>
            </w:pPr>
            <w:r w:rsidRPr="00994257">
              <w:rPr>
                <w:rFonts w:ascii="Arial" w:hAnsi="Arial" w:cs="Arial"/>
                <w:sz w:val="20"/>
              </w:rPr>
              <w:t>2</w:t>
            </w:r>
          </w:p>
        </w:tc>
        <w:tc>
          <w:tcPr>
            <w:tcW w:w="3745" w:type="dxa"/>
          </w:tcPr>
          <w:p w:rsidR="00DB30C3" w:rsidRPr="00994257" w:rsidRDefault="00DB30C3" w:rsidP="00211768">
            <w:pPr>
              <w:rPr>
                <w:rFonts w:ascii="Arial" w:hAnsi="Arial" w:cs="Arial"/>
                <w:sz w:val="20"/>
              </w:rPr>
            </w:pPr>
            <w:r w:rsidRPr="00994257">
              <w:rPr>
                <w:rFonts w:ascii="Arial" w:hAnsi="Arial" w:cs="Arial"/>
                <w:sz w:val="20"/>
              </w:rPr>
              <w:t>Petrochemicals</w:t>
            </w:r>
          </w:p>
        </w:tc>
        <w:tc>
          <w:tcPr>
            <w:tcW w:w="3121" w:type="dxa"/>
            <w:gridSpan w:val="2"/>
          </w:tcPr>
          <w:p w:rsidR="00DB30C3" w:rsidRPr="00994257" w:rsidRDefault="00DB30C3" w:rsidP="00211768">
            <w:pPr>
              <w:rPr>
                <w:rFonts w:ascii="Arial" w:hAnsi="Arial" w:cs="Arial"/>
                <w:sz w:val="20"/>
              </w:rPr>
            </w:pPr>
            <w:r w:rsidRPr="00994257">
              <w:rPr>
                <w:rFonts w:ascii="Arial" w:hAnsi="Arial" w:cs="Arial"/>
                <w:sz w:val="20"/>
              </w:rPr>
              <w:t>1</w:t>
            </w:r>
          </w:p>
        </w:tc>
      </w:tr>
      <w:tr w:rsidR="00DB30C3" w:rsidRPr="00994257" w:rsidTr="0083106C">
        <w:tc>
          <w:tcPr>
            <w:tcW w:w="1668" w:type="dxa"/>
            <w:gridSpan w:val="2"/>
            <w:vMerge/>
          </w:tcPr>
          <w:p w:rsidR="00DB30C3" w:rsidRPr="00994257" w:rsidRDefault="00DB30C3" w:rsidP="00211768">
            <w:pPr>
              <w:rPr>
                <w:rFonts w:ascii="Arial" w:hAnsi="Arial" w:cs="Arial"/>
                <w:sz w:val="20"/>
              </w:rPr>
            </w:pPr>
          </w:p>
        </w:tc>
        <w:tc>
          <w:tcPr>
            <w:tcW w:w="992" w:type="dxa"/>
          </w:tcPr>
          <w:p w:rsidR="00DB30C3" w:rsidRPr="00994257" w:rsidRDefault="00D13525" w:rsidP="00211768">
            <w:pPr>
              <w:rPr>
                <w:rFonts w:ascii="Arial" w:hAnsi="Arial" w:cs="Arial"/>
                <w:sz w:val="20"/>
              </w:rPr>
            </w:pPr>
            <w:r>
              <w:rPr>
                <w:rFonts w:ascii="Arial" w:hAnsi="Arial" w:cs="Arial"/>
                <w:sz w:val="20"/>
              </w:rPr>
              <w:t>3</w:t>
            </w:r>
          </w:p>
        </w:tc>
        <w:tc>
          <w:tcPr>
            <w:tcW w:w="3745" w:type="dxa"/>
          </w:tcPr>
          <w:p w:rsidR="00DB30C3" w:rsidRPr="00994257" w:rsidRDefault="00DB30C3" w:rsidP="00211768">
            <w:pPr>
              <w:rPr>
                <w:rFonts w:ascii="Arial" w:hAnsi="Arial" w:cs="Arial"/>
                <w:sz w:val="20"/>
              </w:rPr>
            </w:pPr>
            <w:r w:rsidRPr="00994257">
              <w:rPr>
                <w:rFonts w:ascii="Arial" w:hAnsi="Arial" w:cs="Arial"/>
                <w:sz w:val="20"/>
              </w:rPr>
              <w:t>Thermal Power Plant</w:t>
            </w:r>
          </w:p>
        </w:tc>
        <w:tc>
          <w:tcPr>
            <w:tcW w:w="3121" w:type="dxa"/>
            <w:gridSpan w:val="2"/>
          </w:tcPr>
          <w:p w:rsidR="00DB30C3" w:rsidRPr="00994257" w:rsidRDefault="00DB30C3" w:rsidP="00655EA3">
            <w:pPr>
              <w:rPr>
                <w:rFonts w:ascii="Arial" w:hAnsi="Arial" w:cs="Arial"/>
                <w:sz w:val="20"/>
              </w:rPr>
            </w:pPr>
            <w:r w:rsidRPr="00994257">
              <w:rPr>
                <w:rFonts w:ascii="Arial" w:hAnsi="Arial" w:cs="Arial"/>
                <w:sz w:val="20"/>
              </w:rPr>
              <w:t xml:space="preserve">1 </w:t>
            </w:r>
          </w:p>
        </w:tc>
      </w:tr>
      <w:tr w:rsidR="001F230D" w:rsidRPr="00994257" w:rsidTr="0083106C">
        <w:tc>
          <w:tcPr>
            <w:tcW w:w="1668" w:type="dxa"/>
            <w:gridSpan w:val="2"/>
            <w:vMerge/>
          </w:tcPr>
          <w:p w:rsidR="001F230D" w:rsidRPr="00994257" w:rsidRDefault="001F230D" w:rsidP="00211768">
            <w:pPr>
              <w:rPr>
                <w:rFonts w:ascii="Arial" w:hAnsi="Arial" w:cs="Arial"/>
                <w:sz w:val="20"/>
              </w:rPr>
            </w:pPr>
          </w:p>
        </w:tc>
        <w:tc>
          <w:tcPr>
            <w:tcW w:w="992" w:type="dxa"/>
          </w:tcPr>
          <w:p w:rsidR="001F230D" w:rsidRPr="00994257" w:rsidRDefault="00D13525" w:rsidP="002558EE">
            <w:pPr>
              <w:rPr>
                <w:rFonts w:ascii="Arial" w:hAnsi="Arial" w:cs="Arial"/>
                <w:sz w:val="20"/>
              </w:rPr>
            </w:pPr>
            <w:r>
              <w:rPr>
                <w:rFonts w:ascii="Arial" w:hAnsi="Arial" w:cs="Arial"/>
                <w:sz w:val="20"/>
              </w:rPr>
              <w:t>4</w:t>
            </w:r>
          </w:p>
        </w:tc>
        <w:tc>
          <w:tcPr>
            <w:tcW w:w="3745" w:type="dxa"/>
          </w:tcPr>
          <w:p w:rsidR="001F230D" w:rsidRPr="00994257" w:rsidRDefault="001F230D" w:rsidP="00B67C05">
            <w:pPr>
              <w:rPr>
                <w:rFonts w:ascii="Arial" w:hAnsi="Arial" w:cs="Arial"/>
                <w:sz w:val="20"/>
              </w:rPr>
            </w:pPr>
            <w:r w:rsidRPr="00994257">
              <w:rPr>
                <w:rFonts w:ascii="Arial" w:hAnsi="Arial" w:cs="Arial"/>
                <w:sz w:val="20"/>
              </w:rPr>
              <w:t xml:space="preserve">Transport </w:t>
            </w:r>
          </w:p>
        </w:tc>
        <w:tc>
          <w:tcPr>
            <w:tcW w:w="3121" w:type="dxa"/>
            <w:gridSpan w:val="2"/>
          </w:tcPr>
          <w:p w:rsidR="001F230D" w:rsidRPr="00994257" w:rsidRDefault="001F230D" w:rsidP="002558EE">
            <w:pPr>
              <w:rPr>
                <w:rFonts w:ascii="Arial" w:hAnsi="Arial" w:cs="Arial"/>
                <w:sz w:val="20"/>
              </w:rPr>
            </w:pPr>
            <w:r w:rsidRPr="00994257">
              <w:rPr>
                <w:rFonts w:ascii="Arial" w:hAnsi="Arial" w:cs="Arial"/>
                <w:sz w:val="20"/>
              </w:rPr>
              <w:t>1</w:t>
            </w:r>
          </w:p>
        </w:tc>
      </w:tr>
      <w:tr w:rsidR="00D13525" w:rsidRPr="00994257" w:rsidTr="0083106C">
        <w:tc>
          <w:tcPr>
            <w:tcW w:w="1668" w:type="dxa"/>
            <w:gridSpan w:val="2"/>
            <w:vMerge/>
          </w:tcPr>
          <w:p w:rsidR="00D13525" w:rsidRPr="00994257" w:rsidRDefault="00D13525" w:rsidP="00211768">
            <w:pPr>
              <w:rPr>
                <w:rFonts w:ascii="Arial" w:hAnsi="Arial" w:cs="Arial"/>
                <w:sz w:val="20"/>
              </w:rPr>
            </w:pPr>
          </w:p>
        </w:tc>
        <w:tc>
          <w:tcPr>
            <w:tcW w:w="992" w:type="dxa"/>
          </w:tcPr>
          <w:p w:rsidR="00D13525" w:rsidRPr="00994257" w:rsidRDefault="00D13525" w:rsidP="002558EE">
            <w:pPr>
              <w:rPr>
                <w:rFonts w:ascii="Arial" w:hAnsi="Arial" w:cs="Arial"/>
                <w:sz w:val="20"/>
              </w:rPr>
            </w:pPr>
            <w:r>
              <w:rPr>
                <w:rFonts w:ascii="Arial" w:hAnsi="Arial" w:cs="Arial"/>
                <w:sz w:val="20"/>
              </w:rPr>
              <w:t>5</w:t>
            </w:r>
          </w:p>
        </w:tc>
        <w:tc>
          <w:tcPr>
            <w:tcW w:w="3745" w:type="dxa"/>
          </w:tcPr>
          <w:p w:rsidR="00D13525" w:rsidRPr="00994257" w:rsidRDefault="00D13525" w:rsidP="00C01366">
            <w:pPr>
              <w:rPr>
                <w:rFonts w:ascii="Arial" w:hAnsi="Arial" w:cs="Arial"/>
                <w:sz w:val="20"/>
              </w:rPr>
            </w:pPr>
            <w:r>
              <w:rPr>
                <w:rFonts w:ascii="Arial" w:hAnsi="Arial" w:cs="Arial"/>
                <w:sz w:val="20"/>
              </w:rPr>
              <w:t xml:space="preserve">International Finance </w:t>
            </w:r>
          </w:p>
        </w:tc>
        <w:tc>
          <w:tcPr>
            <w:tcW w:w="3121" w:type="dxa"/>
            <w:gridSpan w:val="2"/>
          </w:tcPr>
          <w:p w:rsidR="00D13525" w:rsidRPr="00994257" w:rsidRDefault="00D13525" w:rsidP="00C01366">
            <w:pPr>
              <w:rPr>
                <w:rFonts w:ascii="Arial" w:hAnsi="Arial" w:cs="Arial"/>
                <w:sz w:val="20"/>
              </w:rPr>
            </w:pPr>
            <w:r w:rsidRPr="00994257">
              <w:rPr>
                <w:rFonts w:ascii="Arial" w:hAnsi="Arial" w:cs="Arial"/>
                <w:sz w:val="20"/>
              </w:rPr>
              <w:t>1</w:t>
            </w:r>
          </w:p>
        </w:tc>
      </w:tr>
      <w:tr w:rsidR="001F230D" w:rsidRPr="00994257" w:rsidTr="0083106C">
        <w:tc>
          <w:tcPr>
            <w:tcW w:w="1668" w:type="dxa"/>
            <w:gridSpan w:val="2"/>
            <w:vMerge/>
          </w:tcPr>
          <w:p w:rsidR="001F230D" w:rsidRPr="00994257" w:rsidRDefault="001F230D" w:rsidP="00211768">
            <w:pPr>
              <w:rPr>
                <w:rFonts w:ascii="Arial" w:hAnsi="Arial" w:cs="Arial"/>
                <w:sz w:val="20"/>
              </w:rPr>
            </w:pPr>
          </w:p>
        </w:tc>
        <w:tc>
          <w:tcPr>
            <w:tcW w:w="992" w:type="dxa"/>
          </w:tcPr>
          <w:p w:rsidR="001F230D" w:rsidRPr="00994257" w:rsidRDefault="001F230D" w:rsidP="002558EE">
            <w:pPr>
              <w:rPr>
                <w:rFonts w:ascii="Arial" w:hAnsi="Arial" w:cs="Arial"/>
                <w:sz w:val="20"/>
              </w:rPr>
            </w:pPr>
            <w:r w:rsidRPr="00994257">
              <w:rPr>
                <w:rFonts w:ascii="Arial" w:hAnsi="Arial" w:cs="Arial"/>
                <w:sz w:val="20"/>
              </w:rPr>
              <w:t>6</w:t>
            </w:r>
          </w:p>
        </w:tc>
        <w:tc>
          <w:tcPr>
            <w:tcW w:w="3745" w:type="dxa"/>
          </w:tcPr>
          <w:p w:rsidR="001F230D" w:rsidRPr="00994257" w:rsidRDefault="001F230D" w:rsidP="00B67C05">
            <w:pPr>
              <w:rPr>
                <w:rFonts w:ascii="Arial" w:hAnsi="Arial" w:cs="Arial"/>
                <w:sz w:val="20"/>
              </w:rPr>
            </w:pPr>
            <w:r w:rsidRPr="00994257">
              <w:rPr>
                <w:rFonts w:ascii="Arial" w:hAnsi="Arial" w:cs="Arial"/>
                <w:sz w:val="20"/>
              </w:rPr>
              <w:t>Climate Change</w:t>
            </w:r>
          </w:p>
        </w:tc>
        <w:tc>
          <w:tcPr>
            <w:tcW w:w="3121" w:type="dxa"/>
            <w:gridSpan w:val="2"/>
          </w:tcPr>
          <w:p w:rsidR="001F230D" w:rsidRPr="00994257" w:rsidRDefault="001F230D" w:rsidP="002558EE">
            <w:pPr>
              <w:rPr>
                <w:rFonts w:ascii="Arial" w:hAnsi="Arial" w:cs="Arial"/>
                <w:sz w:val="20"/>
              </w:rPr>
            </w:pPr>
            <w:r w:rsidRPr="00994257">
              <w:rPr>
                <w:rFonts w:ascii="Arial" w:hAnsi="Arial" w:cs="Arial"/>
                <w:sz w:val="20"/>
              </w:rPr>
              <w:t xml:space="preserve">2  </w:t>
            </w:r>
          </w:p>
        </w:tc>
      </w:tr>
      <w:tr w:rsidR="00F6310D" w:rsidRPr="00994257" w:rsidTr="0083106C">
        <w:tc>
          <w:tcPr>
            <w:tcW w:w="1668" w:type="dxa"/>
            <w:gridSpan w:val="2"/>
          </w:tcPr>
          <w:p w:rsidR="00F6310D" w:rsidRPr="00994257" w:rsidRDefault="00F6310D" w:rsidP="00211768">
            <w:pPr>
              <w:rPr>
                <w:rFonts w:ascii="Arial" w:hAnsi="Arial" w:cs="Arial"/>
                <w:sz w:val="20"/>
              </w:rPr>
            </w:pPr>
          </w:p>
        </w:tc>
        <w:tc>
          <w:tcPr>
            <w:tcW w:w="992" w:type="dxa"/>
          </w:tcPr>
          <w:p w:rsidR="00F6310D" w:rsidRPr="00994257" w:rsidRDefault="00F6310D" w:rsidP="002558EE">
            <w:pPr>
              <w:rPr>
                <w:rFonts w:ascii="Arial" w:hAnsi="Arial" w:cs="Arial"/>
                <w:sz w:val="20"/>
              </w:rPr>
            </w:pPr>
          </w:p>
        </w:tc>
        <w:tc>
          <w:tcPr>
            <w:tcW w:w="3745" w:type="dxa"/>
          </w:tcPr>
          <w:p w:rsidR="00F6310D" w:rsidRPr="00F6310D" w:rsidRDefault="00F6310D" w:rsidP="002558EE">
            <w:pPr>
              <w:rPr>
                <w:rFonts w:ascii="Arial" w:hAnsi="Arial" w:cs="Arial"/>
                <w:b/>
                <w:bCs/>
                <w:sz w:val="20"/>
              </w:rPr>
            </w:pPr>
            <w:r w:rsidRPr="00F6310D">
              <w:rPr>
                <w:rFonts w:ascii="Arial" w:hAnsi="Arial" w:cs="Arial"/>
                <w:b/>
                <w:bCs/>
                <w:sz w:val="20"/>
              </w:rPr>
              <w:t>Total</w:t>
            </w:r>
          </w:p>
        </w:tc>
        <w:tc>
          <w:tcPr>
            <w:tcW w:w="3121" w:type="dxa"/>
            <w:gridSpan w:val="2"/>
          </w:tcPr>
          <w:p w:rsidR="00F6310D" w:rsidRPr="00F6310D" w:rsidRDefault="00F6310D" w:rsidP="002558EE">
            <w:pPr>
              <w:rPr>
                <w:rFonts w:ascii="Arial" w:hAnsi="Arial" w:cs="Arial"/>
                <w:b/>
                <w:bCs/>
                <w:sz w:val="20"/>
              </w:rPr>
            </w:pPr>
            <w:r w:rsidRPr="00F6310D">
              <w:rPr>
                <w:rFonts w:ascii="Arial" w:hAnsi="Arial" w:cs="Arial"/>
                <w:b/>
                <w:bCs/>
                <w:sz w:val="20"/>
              </w:rPr>
              <w:t>8</w:t>
            </w:r>
          </w:p>
        </w:tc>
      </w:tr>
      <w:tr w:rsidR="00DB30C3" w:rsidRPr="00994257" w:rsidTr="0083106C">
        <w:tc>
          <w:tcPr>
            <w:tcW w:w="1668" w:type="dxa"/>
            <w:gridSpan w:val="2"/>
          </w:tcPr>
          <w:p w:rsidR="00DB30C3" w:rsidRPr="00994257" w:rsidRDefault="00DB30C3" w:rsidP="001F230D">
            <w:pPr>
              <w:jc w:val="both"/>
              <w:rPr>
                <w:rFonts w:ascii="Arial" w:hAnsi="Arial" w:cs="Arial"/>
                <w:b/>
                <w:bCs/>
                <w:sz w:val="20"/>
              </w:rPr>
            </w:pPr>
            <w:r w:rsidRPr="00994257">
              <w:rPr>
                <w:rFonts w:ascii="Arial" w:hAnsi="Arial" w:cs="Arial"/>
                <w:b/>
                <w:bCs/>
                <w:sz w:val="20"/>
              </w:rPr>
              <w:t>Scope of Work</w:t>
            </w:r>
          </w:p>
          <w:p w:rsidR="00994257" w:rsidRPr="00994257" w:rsidRDefault="00994257" w:rsidP="001F230D">
            <w:pPr>
              <w:jc w:val="both"/>
              <w:rPr>
                <w:rFonts w:ascii="Arial" w:hAnsi="Arial" w:cs="Arial"/>
                <w:b/>
                <w:bCs/>
                <w:sz w:val="20"/>
              </w:rPr>
            </w:pPr>
          </w:p>
          <w:p w:rsidR="00DB30C3" w:rsidRPr="00994257" w:rsidRDefault="00DB30C3" w:rsidP="001F230D">
            <w:pPr>
              <w:jc w:val="both"/>
              <w:rPr>
                <w:rFonts w:ascii="Arial" w:hAnsi="Arial" w:cs="Arial"/>
                <w:b/>
                <w:bCs/>
                <w:sz w:val="20"/>
              </w:rPr>
            </w:pPr>
            <w:r w:rsidRPr="00994257">
              <w:rPr>
                <w:rFonts w:ascii="Arial" w:hAnsi="Arial" w:cs="Arial"/>
                <w:b/>
                <w:bCs/>
                <w:sz w:val="20"/>
              </w:rPr>
              <w:t>(For SN 1-</w:t>
            </w:r>
            <w:r w:rsidR="00D13525">
              <w:rPr>
                <w:rFonts w:ascii="Arial" w:hAnsi="Arial" w:cs="Arial"/>
                <w:b/>
                <w:bCs/>
                <w:sz w:val="20"/>
              </w:rPr>
              <w:t>4</w:t>
            </w:r>
            <w:r w:rsidRPr="00994257">
              <w:rPr>
                <w:rFonts w:ascii="Arial" w:hAnsi="Arial" w:cs="Arial"/>
                <w:b/>
                <w:bCs/>
                <w:sz w:val="20"/>
              </w:rPr>
              <w:t>)</w:t>
            </w:r>
          </w:p>
          <w:p w:rsidR="00DB30C3" w:rsidRPr="00994257" w:rsidRDefault="00DB30C3" w:rsidP="001F230D">
            <w:pPr>
              <w:jc w:val="both"/>
              <w:rPr>
                <w:rFonts w:ascii="Arial" w:hAnsi="Arial" w:cs="Arial"/>
                <w:sz w:val="20"/>
              </w:rPr>
            </w:pPr>
          </w:p>
          <w:p w:rsidR="00DB30C3" w:rsidRPr="00994257" w:rsidRDefault="00DB30C3" w:rsidP="001F230D">
            <w:pPr>
              <w:jc w:val="both"/>
              <w:rPr>
                <w:rFonts w:ascii="Arial" w:hAnsi="Arial" w:cs="Arial"/>
                <w:sz w:val="20"/>
              </w:rPr>
            </w:pPr>
          </w:p>
          <w:p w:rsidR="00DB30C3" w:rsidRPr="00994257" w:rsidRDefault="00DB30C3" w:rsidP="001F230D">
            <w:pPr>
              <w:jc w:val="both"/>
              <w:rPr>
                <w:rFonts w:ascii="Arial" w:hAnsi="Arial" w:cs="Arial"/>
                <w:sz w:val="20"/>
              </w:rPr>
            </w:pPr>
          </w:p>
        </w:tc>
        <w:tc>
          <w:tcPr>
            <w:tcW w:w="7858" w:type="dxa"/>
            <w:gridSpan w:val="4"/>
          </w:tcPr>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BEE in Preparation of a step by step procedure for adjudication.</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BEE in formulation of Rules and Regulation</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Bureau for amendment of rules and regulation</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Bureau for amendment of EC Act, 2001</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support BEE in Legal Compliance as regards RTI query/ litigation etc.</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 xml:space="preserve">Assessment for awarding </w:t>
            </w:r>
            <w:proofErr w:type="spellStart"/>
            <w:r w:rsidRPr="00994257">
              <w:rPr>
                <w:rFonts w:ascii="Arial" w:hAnsi="Arial" w:cs="Arial"/>
                <w:sz w:val="20"/>
              </w:rPr>
              <w:t>ESCerts</w:t>
            </w:r>
            <w:proofErr w:type="spellEnd"/>
            <w:r w:rsidRPr="00994257">
              <w:rPr>
                <w:rFonts w:ascii="Arial" w:hAnsi="Arial" w:cs="Arial"/>
                <w:sz w:val="20"/>
              </w:rPr>
              <w:t>/ penalty check verification</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Support BEE in development of Sector/ Sub-Sector specific Form -1 and their amendments if needed.</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 xml:space="preserve">  To coordinate the quarterly meeting of </w:t>
            </w:r>
            <w:proofErr w:type="spellStart"/>
            <w:r w:rsidRPr="00994257">
              <w:rPr>
                <w:rFonts w:ascii="Arial" w:hAnsi="Arial" w:cs="Arial"/>
                <w:sz w:val="20"/>
              </w:rPr>
              <w:t>Sectoral</w:t>
            </w:r>
            <w:proofErr w:type="spellEnd"/>
            <w:r w:rsidRPr="00994257">
              <w:rPr>
                <w:rFonts w:ascii="Arial" w:hAnsi="Arial" w:cs="Arial"/>
                <w:sz w:val="20"/>
              </w:rPr>
              <w:t xml:space="preserve"> Technical Committees including preparation of background papers and progress reports.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Coordinating with the stakeholder or designated consumers.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in development of sub sector specific M&amp;V protocol and manuals.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in the process of identification and formulation on Normalization factors.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BEE in finalization of normalization parameters, drafting target setting methodology &amp; setting SEC targets.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educate the DCs on normalization and calculate parameters of individual plant and cope up during M&amp;V phase.</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 xml:space="preserve">Training needs </w:t>
            </w:r>
            <w:proofErr w:type="spellStart"/>
            <w:r w:rsidRPr="00994257">
              <w:rPr>
                <w:rFonts w:ascii="Arial" w:hAnsi="Arial" w:cs="Arial"/>
                <w:sz w:val="20"/>
              </w:rPr>
              <w:t>fulfilment</w:t>
            </w:r>
            <w:proofErr w:type="spellEnd"/>
            <w:r w:rsidRPr="00994257">
              <w:rPr>
                <w:rFonts w:ascii="Arial" w:hAnsi="Arial" w:cs="Arial"/>
                <w:sz w:val="20"/>
              </w:rPr>
              <w:t xml:space="preserve"> of Accredited Energy Auditors/ Energy Managers of the DCs on normalization, Form -1 and M&amp;V protocol.  Assist BEE in setting SEC targets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Technical assistance for analysis of the data submitted by DCs for Normalization calculation of individual plants.</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Review of Baseline audit reports for revision of Baseline SEC and Target SEC of notified DCs, if needed.</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revisit and analyze the baseline year data, if needed</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Assist in data collection &amp; its verification</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Consultation on documentation requirement to fill Form-1 and educate the DCs on the same.</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 xml:space="preserve">Technical evaluation of Mandatory Energy Audit Reports </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provide guidance to Project Engineers on concerned sector.</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take responsibility in organization of conferences, workshops etc</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Compilation of success stories and relevant sector.</w:t>
            </w:r>
          </w:p>
          <w:p w:rsidR="00DB30C3" w:rsidRPr="00994257" w:rsidRDefault="00DB30C3" w:rsidP="001F230D">
            <w:pPr>
              <w:pStyle w:val="ListParagraph"/>
              <w:numPr>
                <w:ilvl w:val="0"/>
                <w:numId w:val="15"/>
              </w:numPr>
              <w:jc w:val="both"/>
              <w:rPr>
                <w:rFonts w:ascii="Arial" w:hAnsi="Arial" w:cs="Arial"/>
                <w:sz w:val="20"/>
              </w:rPr>
            </w:pPr>
            <w:r w:rsidRPr="00994257">
              <w:rPr>
                <w:rFonts w:ascii="Arial" w:hAnsi="Arial" w:cs="Arial"/>
                <w:sz w:val="20"/>
              </w:rPr>
              <w:t>To associate in preparation of media related leaflets, brochures, awareness and outreach material etc.</w:t>
            </w:r>
          </w:p>
          <w:p w:rsidR="00994257" w:rsidRPr="00994257" w:rsidRDefault="00DB30C3" w:rsidP="0083106C">
            <w:pPr>
              <w:pStyle w:val="ListParagraph"/>
              <w:numPr>
                <w:ilvl w:val="0"/>
                <w:numId w:val="15"/>
              </w:numPr>
              <w:jc w:val="both"/>
              <w:rPr>
                <w:rFonts w:ascii="Arial" w:hAnsi="Arial" w:cs="Arial"/>
                <w:sz w:val="20"/>
              </w:rPr>
            </w:pPr>
            <w:r w:rsidRPr="00994257">
              <w:rPr>
                <w:rFonts w:ascii="Arial" w:hAnsi="Arial" w:cs="Arial"/>
                <w:sz w:val="20"/>
              </w:rPr>
              <w:t>Any other work assigned by competent authority.</w:t>
            </w:r>
          </w:p>
        </w:tc>
      </w:tr>
      <w:tr w:rsidR="001F230D" w:rsidRPr="00994257" w:rsidTr="0083106C">
        <w:tc>
          <w:tcPr>
            <w:tcW w:w="1668" w:type="dxa"/>
            <w:gridSpan w:val="2"/>
          </w:tcPr>
          <w:p w:rsidR="001F230D" w:rsidRDefault="001F230D" w:rsidP="001F230D">
            <w:pPr>
              <w:jc w:val="both"/>
              <w:rPr>
                <w:rFonts w:ascii="Arial" w:hAnsi="Arial" w:cs="Arial"/>
                <w:b/>
                <w:bCs/>
                <w:sz w:val="20"/>
              </w:rPr>
            </w:pPr>
            <w:r w:rsidRPr="00994257">
              <w:rPr>
                <w:rFonts w:ascii="Arial" w:hAnsi="Arial" w:cs="Arial"/>
                <w:b/>
                <w:bCs/>
                <w:sz w:val="20"/>
              </w:rPr>
              <w:t>Scope of Work</w:t>
            </w:r>
          </w:p>
          <w:p w:rsidR="005120CE" w:rsidRPr="00994257" w:rsidRDefault="005120CE" w:rsidP="001F230D">
            <w:pPr>
              <w:jc w:val="both"/>
              <w:rPr>
                <w:rFonts w:ascii="Arial" w:hAnsi="Arial" w:cs="Arial"/>
                <w:b/>
                <w:bCs/>
                <w:sz w:val="20"/>
              </w:rPr>
            </w:pPr>
          </w:p>
          <w:p w:rsidR="001F230D" w:rsidRPr="00994257" w:rsidRDefault="001F230D" w:rsidP="001F230D">
            <w:pPr>
              <w:jc w:val="both"/>
              <w:rPr>
                <w:rFonts w:ascii="Arial" w:hAnsi="Arial" w:cs="Arial"/>
                <w:b/>
                <w:bCs/>
                <w:sz w:val="20"/>
              </w:rPr>
            </w:pPr>
            <w:r w:rsidRPr="00994257">
              <w:rPr>
                <w:rFonts w:ascii="Arial" w:hAnsi="Arial" w:cs="Arial"/>
                <w:b/>
                <w:bCs/>
                <w:sz w:val="20"/>
              </w:rPr>
              <w:t xml:space="preserve">(For SN </w:t>
            </w:r>
            <w:r w:rsidR="00D13525">
              <w:rPr>
                <w:rFonts w:ascii="Arial" w:hAnsi="Arial" w:cs="Arial"/>
                <w:b/>
                <w:bCs/>
                <w:sz w:val="20"/>
              </w:rPr>
              <w:t>5</w:t>
            </w:r>
            <w:r w:rsidRPr="00994257">
              <w:rPr>
                <w:rFonts w:ascii="Arial" w:hAnsi="Arial" w:cs="Arial"/>
                <w:b/>
                <w:bCs/>
                <w:sz w:val="20"/>
              </w:rPr>
              <w:t xml:space="preserve">) </w:t>
            </w:r>
          </w:p>
          <w:p w:rsidR="001F230D" w:rsidRPr="00994257" w:rsidRDefault="001F230D" w:rsidP="001F230D">
            <w:pPr>
              <w:jc w:val="both"/>
              <w:rPr>
                <w:rFonts w:ascii="Arial" w:hAnsi="Arial" w:cs="Arial"/>
                <w:sz w:val="20"/>
              </w:rPr>
            </w:pPr>
          </w:p>
        </w:tc>
        <w:tc>
          <w:tcPr>
            <w:tcW w:w="7858" w:type="dxa"/>
            <w:gridSpan w:val="4"/>
          </w:tcPr>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 xml:space="preserve">Support for development </w:t>
            </w:r>
            <w:r w:rsidR="0052176A">
              <w:rPr>
                <w:rFonts w:ascii="Arial" w:hAnsi="Arial" w:cs="Arial"/>
                <w:sz w:val="20"/>
              </w:rPr>
              <w:t xml:space="preserve">of </w:t>
            </w:r>
            <w:r w:rsidRPr="00905FEA">
              <w:rPr>
                <w:rFonts w:ascii="Arial" w:hAnsi="Arial" w:cs="Arial"/>
                <w:sz w:val="20"/>
              </w:rPr>
              <w:t xml:space="preserve">policies and </w:t>
            </w:r>
            <w:proofErr w:type="spellStart"/>
            <w:r w:rsidRPr="00905FEA">
              <w:rPr>
                <w:rFonts w:ascii="Arial" w:hAnsi="Arial" w:cs="Arial"/>
                <w:sz w:val="20"/>
              </w:rPr>
              <w:t>programme</w:t>
            </w:r>
            <w:r w:rsidR="005120CE">
              <w:rPr>
                <w:rFonts w:ascii="Arial" w:hAnsi="Arial" w:cs="Arial"/>
                <w:sz w:val="20"/>
              </w:rPr>
              <w:t>s</w:t>
            </w:r>
            <w:proofErr w:type="spellEnd"/>
            <w:r w:rsidRPr="00905FEA">
              <w:rPr>
                <w:rFonts w:ascii="Arial" w:hAnsi="Arial" w:cs="Arial"/>
                <w:sz w:val="20"/>
              </w:rPr>
              <w:t xml:space="preserve"> </w:t>
            </w:r>
            <w:r w:rsidR="00B47195">
              <w:rPr>
                <w:rFonts w:ascii="Arial" w:hAnsi="Arial" w:cs="Arial"/>
                <w:sz w:val="20"/>
              </w:rPr>
              <w:t xml:space="preserve">for </w:t>
            </w:r>
            <w:r w:rsidRPr="00905FEA">
              <w:rPr>
                <w:rFonts w:ascii="Arial" w:hAnsi="Arial" w:cs="Arial"/>
                <w:sz w:val="20"/>
              </w:rPr>
              <w:t>sourcing international finance</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 xml:space="preserve">Support for development of budget coding systems to source international finance </w:t>
            </w:r>
            <w:proofErr w:type="gramStart"/>
            <w:r w:rsidRPr="00905FEA">
              <w:rPr>
                <w:rFonts w:ascii="Arial" w:hAnsi="Arial" w:cs="Arial"/>
                <w:sz w:val="20"/>
              </w:rPr>
              <w:t>for  energy</w:t>
            </w:r>
            <w:proofErr w:type="gramEnd"/>
            <w:r w:rsidRPr="00905FEA">
              <w:rPr>
                <w:rFonts w:ascii="Arial" w:hAnsi="Arial" w:cs="Arial"/>
                <w:sz w:val="20"/>
              </w:rPr>
              <w:t xml:space="preserve"> efficiency/ climate change activities.</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Coordination</w:t>
            </w:r>
            <w:r w:rsidR="008563BB">
              <w:rPr>
                <w:rFonts w:ascii="Arial" w:hAnsi="Arial" w:cs="Arial"/>
                <w:sz w:val="20"/>
              </w:rPr>
              <w:t xml:space="preserve"> with International Development / Financial </w:t>
            </w:r>
            <w:proofErr w:type="gramStart"/>
            <w:r w:rsidR="008563BB">
              <w:rPr>
                <w:rFonts w:ascii="Arial" w:hAnsi="Arial" w:cs="Arial"/>
                <w:sz w:val="20"/>
              </w:rPr>
              <w:t xml:space="preserve">Institutions </w:t>
            </w:r>
            <w:r w:rsidRPr="00905FEA">
              <w:rPr>
                <w:rFonts w:ascii="Arial" w:hAnsi="Arial" w:cs="Arial"/>
                <w:sz w:val="20"/>
              </w:rPr>
              <w:t xml:space="preserve"> such</w:t>
            </w:r>
            <w:proofErr w:type="gramEnd"/>
            <w:r w:rsidRPr="00905FEA">
              <w:rPr>
                <w:rFonts w:ascii="Arial" w:hAnsi="Arial" w:cs="Arial"/>
                <w:sz w:val="20"/>
              </w:rPr>
              <w:t xml:space="preserve"> as </w:t>
            </w:r>
            <w:r w:rsidR="008563BB">
              <w:rPr>
                <w:rFonts w:ascii="Arial" w:hAnsi="Arial" w:cs="Arial"/>
                <w:sz w:val="20"/>
              </w:rPr>
              <w:t xml:space="preserve">IFC/ </w:t>
            </w:r>
            <w:r w:rsidRPr="00905FEA">
              <w:rPr>
                <w:rFonts w:ascii="Arial" w:hAnsi="Arial" w:cs="Arial"/>
                <w:sz w:val="20"/>
              </w:rPr>
              <w:t>World Bank/ ADB etc</w:t>
            </w:r>
            <w:r w:rsidR="008563BB">
              <w:rPr>
                <w:rFonts w:ascii="Arial" w:hAnsi="Arial" w:cs="Arial"/>
                <w:sz w:val="20"/>
              </w:rPr>
              <w:t>.</w:t>
            </w:r>
            <w:r w:rsidRPr="00905FEA">
              <w:rPr>
                <w:rFonts w:ascii="Arial" w:hAnsi="Arial" w:cs="Arial"/>
                <w:sz w:val="20"/>
              </w:rPr>
              <w:t xml:space="preserve"> for leveraging Climate change funds from  GEF/ GCF etc.</w:t>
            </w:r>
          </w:p>
          <w:p w:rsidR="001F230D"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 xml:space="preserve">Provide policy and programmatic advisory related to international finance </w:t>
            </w:r>
            <w:proofErr w:type="gramStart"/>
            <w:r w:rsidRPr="00905FEA">
              <w:rPr>
                <w:rFonts w:ascii="Arial" w:hAnsi="Arial" w:cs="Arial"/>
                <w:sz w:val="20"/>
              </w:rPr>
              <w:t>to  support</w:t>
            </w:r>
            <w:proofErr w:type="gramEnd"/>
            <w:r w:rsidRPr="00905FEA">
              <w:rPr>
                <w:rFonts w:ascii="Arial" w:hAnsi="Arial" w:cs="Arial"/>
                <w:sz w:val="20"/>
              </w:rPr>
              <w:t xml:space="preserve"> document development , data mining/ analysis related to international energy efficiency finance.</w:t>
            </w:r>
          </w:p>
          <w:p w:rsidR="00003DB6" w:rsidRPr="00994257" w:rsidRDefault="00003DB6" w:rsidP="006D35E1">
            <w:pPr>
              <w:pStyle w:val="ListParagraph"/>
              <w:numPr>
                <w:ilvl w:val="0"/>
                <w:numId w:val="19"/>
              </w:numPr>
              <w:spacing w:line="220" w:lineRule="exact"/>
              <w:jc w:val="both"/>
              <w:rPr>
                <w:rFonts w:ascii="Arial" w:hAnsi="Arial" w:cs="Arial"/>
                <w:sz w:val="20"/>
              </w:rPr>
            </w:pPr>
            <w:r>
              <w:rPr>
                <w:rFonts w:ascii="Arial" w:hAnsi="Arial" w:cs="Arial"/>
                <w:sz w:val="20"/>
              </w:rPr>
              <w:t>Study of international fiscal/ monitory policies</w:t>
            </w:r>
            <w:r w:rsidR="0069295C">
              <w:rPr>
                <w:rFonts w:ascii="Arial" w:hAnsi="Arial" w:cs="Arial"/>
                <w:sz w:val="20"/>
              </w:rPr>
              <w:t xml:space="preserve"> and international experience on financial projects.</w:t>
            </w:r>
          </w:p>
        </w:tc>
      </w:tr>
      <w:tr w:rsidR="00905FEA" w:rsidRPr="00905FEA" w:rsidTr="0083106C">
        <w:trPr>
          <w:gridAfter w:val="1"/>
          <w:wAfter w:w="62" w:type="dxa"/>
        </w:trPr>
        <w:tc>
          <w:tcPr>
            <w:tcW w:w="1668" w:type="dxa"/>
            <w:gridSpan w:val="2"/>
          </w:tcPr>
          <w:p w:rsidR="00905FEA" w:rsidRPr="00994257" w:rsidRDefault="00905FEA" w:rsidP="00B72B85">
            <w:pPr>
              <w:jc w:val="both"/>
              <w:rPr>
                <w:rFonts w:ascii="Arial" w:hAnsi="Arial" w:cs="Arial"/>
                <w:b/>
                <w:bCs/>
                <w:sz w:val="20"/>
              </w:rPr>
            </w:pPr>
            <w:r w:rsidRPr="00994257">
              <w:rPr>
                <w:rFonts w:ascii="Arial" w:hAnsi="Arial" w:cs="Arial"/>
                <w:b/>
                <w:bCs/>
                <w:sz w:val="20"/>
              </w:rPr>
              <w:lastRenderedPageBreak/>
              <w:t>Scope of Work</w:t>
            </w:r>
          </w:p>
          <w:p w:rsidR="00905FEA" w:rsidRPr="00994257" w:rsidRDefault="00905FEA" w:rsidP="00B72B85">
            <w:pPr>
              <w:jc w:val="both"/>
              <w:rPr>
                <w:rFonts w:ascii="Arial" w:hAnsi="Arial" w:cs="Arial"/>
                <w:b/>
                <w:bCs/>
                <w:sz w:val="20"/>
              </w:rPr>
            </w:pPr>
          </w:p>
          <w:p w:rsidR="00905FEA" w:rsidRPr="00994257" w:rsidRDefault="00905FEA" w:rsidP="00B72B85">
            <w:pPr>
              <w:jc w:val="both"/>
              <w:rPr>
                <w:rFonts w:ascii="Arial" w:hAnsi="Arial" w:cs="Arial"/>
                <w:b/>
                <w:bCs/>
                <w:sz w:val="20"/>
              </w:rPr>
            </w:pPr>
            <w:r w:rsidRPr="00994257">
              <w:rPr>
                <w:rFonts w:ascii="Arial" w:hAnsi="Arial" w:cs="Arial"/>
                <w:b/>
                <w:bCs/>
                <w:sz w:val="20"/>
              </w:rPr>
              <w:t xml:space="preserve">(For SN </w:t>
            </w:r>
            <w:r>
              <w:rPr>
                <w:rFonts w:ascii="Arial" w:hAnsi="Arial" w:cs="Arial"/>
                <w:b/>
                <w:bCs/>
                <w:sz w:val="20"/>
              </w:rPr>
              <w:t>6</w:t>
            </w:r>
            <w:r w:rsidRPr="00994257">
              <w:rPr>
                <w:rFonts w:ascii="Arial" w:hAnsi="Arial" w:cs="Arial"/>
                <w:b/>
                <w:bCs/>
                <w:sz w:val="20"/>
              </w:rPr>
              <w:t>)</w:t>
            </w:r>
          </w:p>
          <w:p w:rsidR="00905FEA" w:rsidRPr="00994257" w:rsidRDefault="00905FEA" w:rsidP="00B72B85">
            <w:pPr>
              <w:jc w:val="both"/>
              <w:rPr>
                <w:rFonts w:ascii="Arial" w:hAnsi="Arial" w:cs="Arial"/>
                <w:sz w:val="20"/>
              </w:rPr>
            </w:pPr>
          </w:p>
          <w:p w:rsidR="00905FEA" w:rsidRPr="00994257" w:rsidRDefault="00905FEA" w:rsidP="00B72B85">
            <w:pPr>
              <w:jc w:val="both"/>
              <w:rPr>
                <w:rFonts w:ascii="Arial" w:hAnsi="Arial" w:cs="Arial"/>
                <w:sz w:val="20"/>
              </w:rPr>
            </w:pPr>
          </w:p>
          <w:p w:rsidR="00905FEA" w:rsidRPr="00994257" w:rsidRDefault="00905FEA" w:rsidP="00B72B85">
            <w:pPr>
              <w:jc w:val="both"/>
              <w:rPr>
                <w:rFonts w:ascii="Arial" w:hAnsi="Arial" w:cs="Arial"/>
                <w:sz w:val="20"/>
              </w:rPr>
            </w:pPr>
          </w:p>
        </w:tc>
        <w:tc>
          <w:tcPr>
            <w:tcW w:w="7796" w:type="dxa"/>
            <w:gridSpan w:val="3"/>
          </w:tcPr>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Policy advisory on climate change activities.</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Support for strategic project planning, coordination implementation</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 xml:space="preserve">Support for development of strategic policy/ </w:t>
            </w:r>
            <w:r w:rsidRPr="00905FEA">
              <w:rPr>
                <w:rFonts w:ascii="Arial" w:hAnsi="Arial" w:cs="Arial"/>
                <w:sz w:val="20"/>
              </w:rPr>
              <w:tab/>
              <w:t>position papers and briefing notes</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Facilitate data gathering, analysis and reporting.</w:t>
            </w:r>
          </w:p>
          <w:p w:rsidR="00905FEA" w:rsidRPr="00905FEA" w:rsidRDefault="00905FEA" w:rsidP="00905FEA">
            <w:pPr>
              <w:pStyle w:val="ListParagraph"/>
              <w:numPr>
                <w:ilvl w:val="0"/>
                <w:numId w:val="19"/>
              </w:numPr>
              <w:spacing w:line="220" w:lineRule="exact"/>
              <w:jc w:val="both"/>
              <w:rPr>
                <w:rFonts w:ascii="Arial" w:hAnsi="Arial" w:cs="Arial"/>
                <w:sz w:val="20"/>
              </w:rPr>
            </w:pPr>
            <w:r w:rsidRPr="00905FEA">
              <w:rPr>
                <w:rFonts w:ascii="Arial" w:hAnsi="Arial" w:cs="Arial"/>
                <w:sz w:val="20"/>
              </w:rPr>
              <w:t>Support in preparation for engagement with bilateral/ multilateral agencies for Climate Change related activities</w:t>
            </w:r>
          </w:p>
          <w:p w:rsidR="00905FEA" w:rsidRPr="00994257" w:rsidRDefault="00905FEA" w:rsidP="0083106C">
            <w:pPr>
              <w:pStyle w:val="ListParagraph"/>
              <w:numPr>
                <w:ilvl w:val="0"/>
                <w:numId w:val="19"/>
              </w:numPr>
              <w:spacing w:line="220" w:lineRule="exact"/>
              <w:jc w:val="both"/>
              <w:rPr>
                <w:rFonts w:ascii="Arial" w:hAnsi="Arial" w:cs="Arial"/>
                <w:sz w:val="20"/>
              </w:rPr>
            </w:pPr>
            <w:r w:rsidRPr="00905FEA">
              <w:rPr>
                <w:rFonts w:ascii="Arial" w:hAnsi="Arial" w:cs="Arial"/>
                <w:sz w:val="20"/>
              </w:rPr>
              <w:t xml:space="preserve">Support for improving capacity of all the stakeholders to integrate climate change into development planning and policy processes, sub-national and </w:t>
            </w:r>
            <w:proofErr w:type="spellStart"/>
            <w:r w:rsidRPr="00905FEA">
              <w:rPr>
                <w:rFonts w:ascii="Arial" w:hAnsi="Arial" w:cs="Arial"/>
                <w:sz w:val="20"/>
              </w:rPr>
              <w:t>sectoral</w:t>
            </w:r>
            <w:proofErr w:type="spellEnd"/>
            <w:r w:rsidRPr="00905FEA">
              <w:rPr>
                <w:rFonts w:ascii="Arial" w:hAnsi="Arial" w:cs="Arial"/>
                <w:sz w:val="20"/>
              </w:rPr>
              <w:t xml:space="preserve"> level.</w:t>
            </w:r>
          </w:p>
        </w:tc>
      </w:tr>
      <w:tr w:rsidR="00905FEA" w:rsidRPr="00994257" w:rsidTr="0083106C">
        <w:trPr>
          <w:gridAfter w:val="1"/>
          <w:wAfter w:w="62" w:type="dxa"/>
        </w:trPr>
        <w:tc>
          <w:tcPr>
            <w:tcW w:w="1668" w:type="dxa"/>
            <w:gridSpan w:val="2"/>
          </w:tcPr>
          <w:p w:rsidR="0083106C" w:rsidRDefault="0083106C" w:rsidP="0083106C">
            <w:pPr>
              <w:jc w:val="both"/>
              <w:rPr>
                <w:rFonts w:ascii="Arial" w:hAnsi="Arial" w:cs="Arial"/>
                <w:b/>
                <w:bCs/>
                <w:sz w:val="20"/>
              </w:rPr>
            </w:pPr>
            <w:r w:rsidRPr="00994257">
              <w:rPr>
                <w:rFonts w:ascii="Arial" w:hAnsi="Arial" w:cs="Arial"/>
                <w:b/>
                <w:bCs/>
                <w:sz w:val="20"/>
              </w:rPr>
              <w:t>Qualification</w:t>
            </w:r>
          </w:p>
          <w:p w:rsidR="0083106C" w:rsidRPr="00994257" w:rsidRDefault="0083106C" w:rsidP="0083106C">
            <w:pPr>
              <w:jc w:val="both"/>
              <w:rPr>
                <w:rFonts w:ascii="Arial" w:hAnsi="Arial" w:cs="Arial"/>
                <w:b/>
                <w:bCs/>
                <w:sz w:val="20"/>
              </w:rPr>
            </w:pPr>
          </w:p>
          <w:p w:rsidR="00905FEA" w:rsidRPr="00994257" w:rsidRDefault="0083106C" w:rsidP="0083106C">
            <w:pPr>
              <w:jc w:val="both"/>
              <w:rPr>
                <w:rFonts w:ascii="Arial" w:hAnsi="Arial" w:cs="Arial"/>
                <w:b/>
                <w:bCs/>
                <w:sz w:val="20"/>
              </w:rPr>
            </w:pPr>
            <w:r w:rsidRPr="00994257">
              <w:rPr>
                <w:rFonts w:ascii="Arial" w:hAnsi="Arial" w:cs="Arial"/>
                <w:b/>
                <w:bCs/>
                <w:sz w:val="20"/>
              </w:rPr>
              <w:t xml:space="preserve"> </w:t>
            </w:r>
            <w:r w:rsidR="00905FEA" w:rsidRPr="00994257">
              <w:rPr>
                <w:rFonts w:ascii="Arial" w:hAnsi="Arial" w:cs="Arial"/>
                <w:b/>
                <w:bCs/>
                <w:sz w:val="20"/>
              </w:rPr>
              <w:t xml:space="preserve">(For SN </w:t>
            </w:r>
            <w:r>
              <w:rPr>
                <w:rFonts w:ascii="Arial" w:hAnsi="Arial" w:cs="Arial"/>
                <w:b/>
                <w:bCs/>
                <w:sz w:val="20"/>
              </w:rPr>
              <w:t>1-4</w:t>
            </w:r>
            <w:r w:rsidR="00905FEA" w:rsidRPr="00994257">
              <w:rPr>
                <w:rFonts w:ascii="Arial" w:hAnsi="Arial" w:cs="Arial"/>
                <w:b/>
                <w:bCs/>
                <w:sz w:val="20"/>
              </w:rPr>
              <w:t xml:space="preserve">) </w:t>
            </w:r>
          </w:p>
          <w:p w:rsidR="00905FEA" w:rsidRPr="00994257" w:rsidRDefault="00905FEA" w:rsidP="00B72B85">
            <w:pPr>
              <w:jc w:val="both"/>
              <w:rPr>
                <w:rFonts w:ascii="Arial" w:hAnsi="Arial" w:cs="Arial"/>
                <w:sz w:val="20"/>
              </w:rPr>
            </w:pPr>
          </w:p>
        </w:tc>
        <w:tc>
          <w:tcPr>
            <w:tcW w:w="7796" w:type="dxa"/>
            <w:gridSpan w:val="3"/>
          </w:tcPr>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 xml:space="preserve">Should have an engineering degree with </w:t>
            </w:r>
            <w:proofErr w:type="spellStart"/>
            <w:r w:rsidRPr="00994257">
              <w:rPr>
                <w:rFonts w:ascii="Arial" w:hAnsi="Arial" w:cs="Arial"/>
                <w:sz w:val="20"/>
              </w:rPr>
              <w:t>sectoral</w:t>
            </w:r>
            <w:proofErr w:type="spellEnd"/>
            <w:r w:rsidRPr="00994257">
              <w:rPr>
                <w:rFonts w:ascii="Arial" w:hAnsi="Arial" w:cs="Arial"/>
                <w:sz w:val="20"/>
              </w:rPr>
              <w:t xml:space="preserve"> experience in Energy Management/ Operations &amp; Maintenance/ technical evaluation of Energy Saving.</w:t>
            </w:r>
          </w:p>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Should have minimum 5 years of experience in the notified sectors along with experience in energy management, plant process and evaluation of techno-economics of energy efficiency measures.</w:t>
            </w:r>
          </w:p>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BEE Certified Energy Auditor/ Manager will be preferred.</w:t>
            </w:r>
          </w:p>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Involvement in PAT related activities will be given preference.</w:t>
            </w:r>
          </w:p>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Preference will be given to those having held suitable position in plant level not less than that of Asst</w:t>
            </w:r>
            <w:proofErr w:type="gramStart"/>
            <w:r w:rsidRPr="00994257">
              <w:rPr>
                <w:rFonts w:ascii="Arial" w:hAnsi="Arial" w:cs="Arial"/>
                <w:sz w:val="20"/>
              </w:rPr>
              <w:t>./</w:t>
            </w:r>
            <w:proofErr w:type="gramEnd"/>
            <w:r w:rsidRPr="00994257">
              <w:rPr>
                <w:rFonts w:ascii="Arial" w:hAnsi="Arial" w:cs="Arial"/>
                <w:sz w:val="20"/>
              </w:rPr>
              <w:t xml:space="preserve"> Deputy Manager of PSU or from equivalent position in private sector.</w:t>
            </w:r>
          </w:p>
          <w:p w:rsidR="00905FEA" w:rsidRPr="00994257" w:rsidRDefault="00905FEA" w:rsidP="0059080E">
            <w:pPr>
              <w:pStyle w:val="ListParagraph"/>
              <w:numPr>
                <w:ilvl w:val="0"/>
                <w:numId w:val="19"/>
              </w:numPr>
              <w:spacing w:line="220" w:lineRule="exact"/>
              <w:jc w:val="both"/>
              <w:rPr>
                <w:rFonts w:ascii="Arial" w:hAnsi="Arial" w:cs="Arial"/>
                <w:sz w:val="20"/>
              </w:rPr>
            </w:pPr>
            <w:r w:rsidRPr="00994257">
              <w:rPr>
                <w:rFonts w:ascii="Arial" w:hAnsi="Arial" w:cs="Arial"/>
                <w:sz w:val="20"/>
              </w:rPr>
              <w:t>Should be conversant with existing industrial energy efficiency technologies.</w:t>
            </w:r>
          </w:p>
        </w:tc>
      </w:tr>
      <w:tr w:rsidR="00905FEA" w:rsidRPr="00994257" w:rsidTr="0083106C">
        <w:trPr>
          <w:gridAfter w:val="1"/>
          <w:wAfter w:w="62" w:type="dxa"/>
        </w:trPr>
        <w:tc>
          <w:tcPr>
            <w:tcW w:w="1668" w:type="dxa"/>
            <w:gridSpan w:val="2"/>
          </w:tcPr>
          <w:p w:rsidR="00905FEA" w:rsidRPr="00994257" w:rsidRDefault="00905FEA" w:rsidP="001F230D">
            <w:pPr>
              <w:jc w:val="both"/>
              <w:rPr>
                <w:rFonts w:ascii="Arial" w:hAnsi="Arial" w:cs="Arial"/>
                <w:b/>
                <w:bCs/>
                <w:sz w:val="20"/>
              </w:rPr>
            </w:pPr>
            <w:r w:rsidRPr="00994257">
              <w:rPr>
                <w:rFonts w:ascii="Arial" w:hAnsi="Arial" w:cs="Arial"/>
                <w:b/>
                <w:bCs/>
                <w:sz w:val="20"/>
              </w:rPr>
              <w:t>Qualification</w:t>
            </w:r>
          </w:p>
          <w:p w:rsidR="00905FEA" w:rsidRPr="00994257" w:rsidRDefault="00905FEA" w:rsidP="001F230D">
            <w:pPr>
              <w:jc w:val="both"/>
              <w:rPr>
                <w:rFonts w:ascii="Arial" w:hAnsi="Arial" w:cs="Arial"/>
                <w:b/>
                <w:bCs/>
                <w:sz w:val="20"/>
              </w:rPr>
            </w:pPr>
          </w:p>
          <w:p w:rsidR="00905FEA" w:rsidRPr="00994257" w:rsidRDefault="00905FEA" w:rsidP="001F230D">
            <w:pPr>
              <w:jc w:val="both"/>
              <w:rPr>
                <w:rFonts w:ascii="Arial" w:hAnsi="Arial" w:cs="Arial"/>
                <w:b/>
                <w:bCs/>
                <w:sz w:val="20"/>
              </w:rPr>
            </w:pPr>
          </w:p>
          <w:p w:rsidR="00905FEA" w:rsidRPr="00994257" w:rsidRDefault="0083106C" w:rsidP="00905FEA">
            <w:pPr>
              <w:jc w:val="both"/>
              <w:rPr>
                <w:rFonts w:ascii="Arial" w:hAnsi="Arial" w:cs="Arial"/>
                <w:b/>
                <w:bCs/>
                <w:sz w:val="20"/>
              </w:rPr>
            </w:pPr>
            <w:r>
              <w:rPr>
                <w:rFonts w:ascii="Arial" w:hAnsi="Arial" w:cs="Arial"/>
                <w:b/>
                <w:bCs/>
                <w:sz w:val="20"/>
              </w:rPr>
              <w:t>(</w:t>
            </w:r>
            <w:r w:rsidR="00905FEA" w:rsidRPr="00994257">
              <w:rPr>
                <w:rFonts w:ascii="Arial" w:hAnsi="Arial" w:cs="Arial"/>
                <w:b/>
                <w:bCs/>
                <w:sz w:val="20"/>
              </w:rPr>
              <w:t>For S.No.</w:t>
            </w:r>
            <w:r w:rsidR="00905FEA">
              <w:rPr>
                <w:rFonts w:ascii="Arial" w:hAnsi="Arial" w:cs="Arial"/>
                <w:b/>
                <w:bCs/>
                <w:sz w:val="20"/>
              </w:rPr>
              <w:t>5</w:t>
            </w:r>
            <w:r>
              <w:rPr>
                <w:rFonts w:ascii="Arial" w:hAnsi="Arial" w:cs="Arial"/>
                <w:b/>
                <w:bCs/>
                <w:sz w:val="20"/>
              </w:rPr>
              <w:t>)</w:t>
            </w:r>
          </w:p>
        </w:tc>
        <w:tc>
          <w:tcPr>
            <w:tcW w:w="7796" w:type="dxa"/>
            <w:gridSpan w:val="3"/>
          </w:tcPr>
          <w:p w:rsidR="00755F78" w:rsidRDefault="00905FEA" w:rsidP="00755F78">
            <w:pPr>
              <w:pStyle w:val="ListParagraph"/>
              <w:numPr>
                <w:ilvl w:val="0"/>
                <w:numId w:val="22"/>
              </w:numPr>
              <w:jc w:val="both"/>
              <w:rPr>
                <w:rFonts w:ascii="Arial" w:hAnsi="Arial" w:cs="Arial"/>
                <w:sz w:val="20"/>
              </w:rPr>
            </w:pPr>
            <w:r w:rsidRPr="00905FEA">
              <w:rPr>
                <w:rFonts w:ascii="Arial" w:hAnsi="Arial" w:cs="Arial"/>
                <w:sz w:val="20"/>
              </w:rPr>
              <w:t>Bachelors in Engineering /</w:t>
            </w:r>
            <w:r w:rsidR="00755F78">
              <w:rPr>
                <w:rFonts w:ascii="Arial" w:hAnsi="Arial" w:cs="Arial"/>
                <w:sz w:val="20"/>
              </w:rPr>
              <w:t xml:space="preserve"> </w:t>
            </w:r>
            <w:r w:rsidRPr="00905FEA">
              <w:rPr>
                <w:rFonts w:ascii="Arial" w:hAnsi="Arial" w:cs="Arial"/>
                <w:sz w:val="20"/>
              </w:rPr>
              <w:t xml:space="preserve">Economics </w:t>
            </w:r>
            <w:r w:rsidR="00755F78">
              <w:rPr>
                <w:rFonts w:ascii="Arial" w:hAnsi="Arial" w:cs="Arial"/>
                <w:sz w:val="20"/>
              </w:rPr>
              <w:t xml:space="preserve">/ Finance / Business </w:t>
            </w:r>
          </w:p>
          <w:p w:rsidR="00755F78" w:rsidRDefault="00905FEA" w:rsidP="00755F78">
            <w:pPr>
              <w:pStyle w:val="ListParagraph"/>
              <w:numPr>
                <w:ilvl w:val="0"/>
                <w:numId w:val="22"/>
              </w:numPr>
              <w:jc w:val="both"/>
              <w:rPr>
                <w:rFonts w:ascii="Arial" w:hAnsi="Arial" w:cs="Arial"/>
                <w:sz w:val="20"/>
              </w:rPr>
            </w:pPr>
            <w:r w:rsidRPr="00755F78">
              <w:rPr>
                <w:rFonts w:ascii="Arial" w:hAnsi="Arial" w:cs="Arial"/>
                <w:sz w:val="20"/>
              </w:rPr>
              <w:t>Post Graduate in Business</w:t>
            </w:r>
            <w:r w:rsidR="00755F78">
              <w:rPr>
                <w:rFonts w:ascii="Arial" w:hAnsi="Arial" w:cs="Arial"/>
                <w:sz w:val="20"/>
              </w:rPr>
              <w:t xml:space="preserve"> Administration/ Finance/ HR or </w:t>
            </w:r>
            <w:proofErr w:type="spellStart"/>
            <w:r w:rsidR="00755F78">
              <w:rPr>
                <w:rFonts w:ascii="Arial" w:hAnsi="Arial" w:cs="Arial"/>
                <w:sz w:val="20"/>
              </w:rPr>
              <w:t>M.Sc</w:t>
            </w:r>
            <w:proofErr w:type="spellEnd"/>
            <w:r w:rsidR="00755F78">
              <w:rPr>
                <w:rFonts w:ascii="Arial" w:hAnsi="Arial" w:cs="Arial"/>
                <w:sz w:val="20"/>
              </w:rPr>
              <w:t xml:space="preserve"> OR M.A. in Economics with Finance as a subject. Climate Change/ Sustainability/ Environment/ Energy Efficiency knowledge will be given preference.</w:t>
            </w:r>
          </w:p>
          <w:p w:rsidR="00905FEA" w:rsidRPr="00905FEA" w:rsidRDefault="00905FEA" w:rsidP="00905FEA">
            <w:pPr>
              <w:pStyle w:val="ListParagraph"/>
              <w:numPr>
                <w:ilvl w:val="0"/>
                <w:numId w:val="22"/>
              </w:numPr>
              <w:jc w:val="both"/>
              <w:rPr>
                <w:rFonts w:ascii="Arial" w:hAnsi="Arial" w:cs="Arial"/>
                <w:sz w:val="20"/>
              </w:rPr>
            </w:pPr>
            <w:r w:rsidRPr="00905FEA">
              <w:rPr>
                <w:rFonts w:ascii="Arial" w:hAnsi="Arial" w:cs="Arial"/>
                <w:sz w:val="20"/>
              </w:rPr>
              <w:t>Over 5 years experience preferably in climate finance related sourcing of international finance for energy efficiency and working with agencies such as World Bank/ ADB etc.</w:t>
            </w:r>
          </w:p>
          <w:p w:rsidR="00905FEA" w:rsidRPr="00905FEA" w:rsidRDefault="00905FEA" w:rsidP="00905FEA">
            <w:pPr>
              <w:pStyle w:val="ListParagraph"/>
              <w:numPr>
                <w:ilvl w:val="0"/>
                <w:numId w:val="22"/>
              </w:numPr>
              <w:jc w:val="both"/>
              <w:rPr>
                <w:rFonts w:ascii="Arial" w:hAnsi="Arial" w:cs="Arial"/>
                <w:sz w:val="20"/>
              </w:rPr>
            </w:pPr>
            <w:r w:rsidRPr="00905FEA">
              <w:rPr>
                <w:rFonts w:ascii="Arial" w:hAnsi="Arial" w:cs="Arial"/>
                <w:sz w:val="20"/>
              </w:rPr>
              <w:t xml:space="preserve">Experience in sourcing international finance from bilateral/ multi-lateral agencies for </w:t>
            </w:r>
            <w:r w:rsidR="008563BB">
              <w:rPr>
                <w:rFonts w:ascii="Arial" w:hAnsi="Arial" w:cs="Arial"/>
                <w:sz w:val="20"/>
              </w:rPr>
              <w:t>G</w:t>
            </w:r>
            <w:r w:rsidRPr="00905FEA">
              <w:rPr>
                <w:rFonts w:ascii="Arial" w:hAnsi="Arial" w:cs="Arial"/>
                <w:sz w:val="20"/>
              </w:rPr>
              <w:t>ovt. agencies will be preferred.</w:t>
            </w:r>
          </w:p>
          <w:p w:rsidR="00905FEA" w:rsidRPr="00994257" w:rsidRDefault="00905FEA" w:rsidP="00905FEA">
            <w:pPr>
              <w:pStyle w:val="ListParagraph"/>
              <w:numPr>
                <w:ilvl w:val="0"/>
                <w:numId w:val="22"/>
              </w:numPr>
              <w:jc w:val="both"/>
              <w:rPr>
                <w:rFonts w:ascii="Arial" w:hAnsi="Arial" w:cs="Arial"/>
                <w:sz w:val="20"/>
              </w:rPr>
            </w:pPr>
            <w:r w:rsidRPr="00905FEA">
              <w:rPr>
                <w:rFonts w:ascii="Arial" w:hAnsi="Arial" w:cs="Arial"/>
                <w:sz w:val="20"/>
              </w:rPr>
              <w:t xml:space="preserve">Experience in financial </w:t>
            </w:r>
            <w:r w:rsidR="00755F78" w:rsidRPr="00905FEA">
              <w:rPr>
                <w:rFonts w:ascii="Arial" w:hAnsi="Arial" w:cs="Arial"/>
                <w:sz w:val="20"/>
              </w:rPr>
              <w:t>reporting and</w:t>
            </w:r>
            <w:r w:rsidRPr="00905FEA">
              <w:rPr>
                <w:rFonts w:ascii="Arial" w:hAnsi="Arial" w:cs="Arial"/>
                <w:sz w:val="20"/>
              </w:rPr>
              <w:t xml:space="preserve"> budget forecasting related to climate change.</w:t>
            </w:r>
          </w:p>
        </w:tc>
      </w:tr>
      <w:tr w:rsidR="00905FEA" w:rsidRPr="00994257" w:rsidTr="0083106C">
        <w:trPr>
          <w:gridAfter w:val="1"/>
          <w:wAfter w:w="62" w:type="dxa"/>
        </w:trPr>
        <w:tc>
          <w:tcPr>
            <w:tcW w:w="1668" w:type="dxa"/>
            <w:gridSpan w:val="2"/>
          </w:tcPr>
          <w:p w:rsidR="00905FEA" w:rsidRDefault="00905FEA" w:rsidP="001F230D">
            <w:pPr>
              <w:jc w:val="both"/>
              <w:rPr>
                <w:rFonts w:ascii="Arial" w:hAnsi="Arial" w:cs="Arial"/>
                <w:b/>
                <w:bCs/>
                <w:sz w:val="20"/>
              </w:rPr>
            </w:pPr>
          </w:p>
          <w:p w:rsidR="00905FEA" w:rsidRPr="00994257" w:rsidRDefault="00905FEA" w:rsidP="00905FEA">
            <w:pPr>
              <w:jc w:val="both"/>
              <w:rPr>
                <w:rFonts w:ascii="Arial" w:hAnsi="Arial" w:cs="Arial"/>
                <w:b/>
                <w:bCs/>
                <w:sz w:val="20"/>
              </w:rPr>
            </w:pPr>
            <w:r w:rsidRPr="00994257">
              <w:rPr>
                <w:rFonts w:ascii="Arial" w:hAnsi="Arial" w:cs="Arial"/>
                <w:b/>
                <w:bCs/>
                <w:sz w:val="20"/>
              </w:rPr>
              <w:t>Qualification</w:t>
            </w:r>
          </w:p>
          <w:p w:rsidR="00905FEA" w:rsidRPr="00994257" w:rsidRDefault="00905FEA" w:rsidP="00905FEA">
            <w:pPr>
              <w:jc w:val="both"/>
              <w:rPr>
                <w:rFonts w:ascii="Arial" w:hAnsi="Arial" w:cs="Arial"/>
                <w:b/>
                <w:bCs/>
                <w:sz w:val="20"/>
              </w:rPr>
            </w:pPr>
          </w:p>
          <w:p w:rsidR="00905FEA" w:rsidRPr="00994257" w:rsidRDefault="00905FEA" w:rsidP="00905FEA">
            <w:pPr>
              <w:jc w:val="both"/>
              <w:rPr>
                <w:rFonts w:ascii="Arial" w:hAnsi="Arial" w:cs="Arial"/>
                <w:b/>
                <w:bCs/>
                <w:sz w:val="20"/>
              </w:rPr>
            </w:pPr>
          </w:p>
          <w:p w:rsidR="00905FEA" w:rsidRDefault="0083106C" w:rsidP="00905FEA">
            <w:pPr>
              <w:jc w:val="both"/>
              <w:rPr>
                <w:rFonts w:ascii="Arial" w:hAnsi="Arial" w:cs="Arial"/>
                <w:b/>
                <w:bCs/>
                <w:sz w:val="20"/>
              </w:rPr>
            </w:pPr>
            <w:r>
              <w:rPr>
                <w:rFonts w:ascii="Arial" w:hAnsi="Arial" w:cs="Arial"/>
                <w:b/>
                <w:bCs/>
                <w:sz w:val="20"/>
              </w:rPr>
              <w:t>(</w:t>
            </w:r>
            <w:r w:rsidR="00905FEA" w:rsidRPr="00994257">
              <w:rPr>
                <w:rFonts w:ascii="Arial" w:hAnsi="Arial" w:cs="Arial"/>
                <w:b/>
                <w:bCs/>
                <w:sz w:val="20"/>
              </w:rPr>
              <w:t>For S.No.</w:t>
            </w:r>
            <w:r w:rsidR="00905FEA">
              <w:rPr>
                <w:rFonts w:ascii="Arial" w:hAnsi="Arial" w:cs="Arial"/>
                <w:b/>
                <w:bCs/>
                <w:sz w:val="20"/>
              </w:rPr>
              <w:t>6</w:t>
            </w:r>
            <w:r>
              <w:rPr>
                <w:rFonts w:ascii="Arial" w:hAnsi="Arial" w:cs="Arial"/>
                <w:b/>
                <w:bCs/>
                <w:sz w:val="20"/>
              </w:rPr>
              <w:t>)</w:t>
            </w:r>
          </w:p>
          <w:p w:rsidR="00905FEA" w:rsidRDefault="00905FEA" w:rsidP="001F230D">
            <w:pPr>
              <w:jc w:val="both"/>
              <w:rPr>
                <w:rFonts w:ascii="Arial" w:hAnsi="Arial" w:cs="Arial"/>
                <w:b/>
                <w:bCs/>
                <w:sz w:val="20"/>
              </w:rPr>
            </w:pPr>
          </w:p>
          <w:p w:rsidR="00905FEA" w:rsidRPr="00994257" w:rsidRDefault="00905FEA" w:rsidP="001F230D">
            <w:pPr>
              <w:jc w:val="both"/>
              <w:rPr>
                <w:rFonts w:ascii="Arial" w:hAnsi="Arial" w:cs="Arial"/>
                <w:b/>
                <w:bCs/>
                <w:sz w:val="20"/>
              </w:rPr>
            </w:pPr>
          </w:p>
        </w:tc>
        <w:tc>
          <w:tcPr>
            <w:tcW w:w="7796" w:type="dxa"/>
            <w:gridSpan w:val="3"/>
          </w:tcPr>
          <w:p w:rsidR="00905FEA" w:rsidRPr="00905FEA" w:rsidRDefault="00905FEA" w:rsidP="00905FEA">
            <w:pPr>
              <w:pStyle w:val="ListParagraph"/>
              <w:numPr>
                <w:ilvl w:val="0"/>
                <w:numId w:val="21"/>
              </w:numPr>
              <w:jc w:val="both"/>
              <w:rPr>
                <w:rFonts w:ascii="Arial" w:hAnsi="Arial" w:cs="Arial"/>
                <w:sz w:val="20"/>
              </w:rPr>
            </w:pPr>
            <w:r w:rsidRPr="00905FEA">
              <w:rPr>
                <w:rFonts w:ascii="Arial" w:hAnsi="Arial" w:cs="Arial"/>
                <w:sz w:val="20"/>
              </w:rPr>
              <w:t xml:space="preserve">Bachelors in Engineering / Post Graduation degree preferably in Energy/ Environment related </w:t>
            </w:r>
          </w:p>
          <w:p w:rsidR="00905FEA" w:rsidRPr="00905FEA" w:rsidRDefault="00905FEA" w:rsidP="00905FEA">
            <w:pPr>
              <w:pStyle w:val="ListParagraph"/>
              <w:numPr>
                <w:ilvl w:val="0"/>
                <w:numId w:val="21"/>
              </w:numPr>
              <w:jc w:val="both"/>
              <w:rPr>
                <w:rFonts w:ascii="Arial" w:hAnsi="Arial" w:cs="Arial"/>
                <w:sz w:val="20"/>
              </w:rPr>
            </w:pPr>
            <w:r w:rsidRPr="00905FEA">
              <w:rPr>
                <w:rFonts w:ascii="Arial" w:hAnsi="Arial" w:cs="Arial"/>
                <w:sz w:val="20"/>
              </w:rPr>
              <w:t>More than 5 years of experience in industry and climate change related activities.</w:t>
            </w:r>
          </w:p>
          <w:p w:rsidR="00905FEA" w:rsidRPr="00905FEA" w:rsidRDefault="00905FEA" w:rsidP="00905FEA">
            <w:pPr>
              <w:pStyle w:val="ListParagraph"/>
              <w:numPr>
                <w:ilvl w:val="0"/>
                <w:numId w:val="21"/>
              </w:numPr>
              <w:jc w:val="both"/>
              <w:rPr>
                <w:rFonts w:ascii="Arial" w:hAnsi="Arial" w:cs="Arial"/>
                <w:sz w:val="20"/>
              </w:rPr>
            </w:pPr>
            <w:r w:rsidRPr="00905FEA">
              <w:rPr>
                <w:rFonts w:ascii="Arial" w:hAnsi="Arial" w:cs="Arial"/>
                <w:sz w:val="20"/>
              </w:rPr>
              <w:t xml:space="preserve">Strong understanding of India’s NDCs and </w:t>
            </w:r>
          </w:p>
          <w:p w:rsidR="00905FEA" w:rsidRPr="00994257" w:rsidRDefault="00905FEA" w:rsidP="00905FEA">
            <w:pPr>
              <w:pStyle w:val="ListParagraph"/>
              <w:numPr>
                <w:ilvl w:val="0"/>
                <w:numId w:val="21"/>
              </w:numPr>
              <w:jc w:val="both"/>
              <w:rPr>
                <w:rFonts w:ascii="Arial" w:hAnsi="Arial" w:cs="Arial"/>
                <w:sz w:val="20"/>
              </w:rPr>
            </w:pPr>
            <w:r w:rsidRPr="00905FEA">
              <w:rPr>
                <w:rFonts w:ascii="Arial" w:hAnsi="Arial" w:cs="Arial"/>
                <w:sz w:val="20"/>
              </w:rPr>
              <w:t>Experience in Climate Change related advisory role with any government / semi government agencies.</w:t>
            </w:r>
          </w:p>
        </w:tc>
      </w:tr>
      <w:tr w:rsidR="00905FEA" w:rsidRPr="00994257" w:rsidTr="0083106C">
        <w:trPr>
          <w:gridAfter w:val="1"/>
          <w:wAfter w:w="62" w:type="dxa"/>
        </w:trPr>
        <w:tc>
          <w:tcPr>
            <w:tcW w:w="1668" w:type="dxa"/>
            <w:gridSpan w:val="2"/>
          </w:tcPr>
          <w:p w:rsidR="00905FEA" w:rsidRPr="00994257" w:rsidRDefault="00905FEA" w:rsidP="001F230D">
            <w:pPr>
              <w:jc w:val="both"/>
              <w:rPr>
                <w:rFonts w:ascii="Arial" w:hAnsi="Arial" w:cs="Arial"/>
                <w:b/>
                <w:bCs/>
                <w:sz w:val="20"/>
              </w:rPr>
            </w:pPr>
            <w:r w:rsidRPr="00994257">
              <w:rPr>
                <w:rFonts w:ascii="Arial" w:hAnsi="Arial" w:cs="Arial"/>
                <w:b/>
                <w:bCs/>
                <w:sz w:val="20"/>
              </w:rPr>
              <w:t>Work Place</w:t>
            </w:r>
          </w:p>
        </w:tc>
        <w:tc>
          <w:tcPr>
            <w:tcW w:w="7796" w:type="dxa"/>
            <w:gridSpan w:val="3"/>
          </w:tcPr>
          <w:p w:rsidR="00905FEA" w:rsidRPr="00994257" w:rsidRDefault="00905FEA" w:rsidP="00F6310D">
            <w:pPr>
              <w:pStyle w:val="ListParagraph"/>
              <w:numPr>
                <w:ilvl w:val="0"/>
                <w:numId w:val="3"/>
              </w:numPr>
              <w:spacing w:line="220" w:lineRule="exact"/>
              <w:jc w:val="both"/>
              <w:rPr>
                <w:rFonts w:ascii="Arial" w:hAnsi="Arial" w:cs="Arial"/>
                <w:sz w:val="20"/>
              </w:rPr>
            </w:pPr>
            <w:r w:rsidRPr="00994257">
              <w:rPr>
                <w:rFonts w:ascii="Arial" w:hAnsi="Arial" w:cs="Arial"/>
                <w:sz w:val="20"/>
              </w:rPr>
              <w:t>The Full time</w:t>
            </w:r>
            <w:r w:rsidRPr="00994257">
              <w:rPr>
                <w:rFonts w:ascii="Arial" w:hAnsi="Arial" w:cs="Arial"/>
                <w:b/>
                <w:bCs/>
                <w:color w:val="FF0000"/>
                <w:sz w:val="20"/>
              </w:rPr>
              <w:t xml:space="preserve"> </w:t>
            </w:r>
            <w:r w:rsidRPr="00994257">
              <w:rPr>
                <w:rFonts w:ascii="Arial" w:hAnsi="Arial" w:cs="Arial"/>
                <w:sz w:val="20"/>
              </w:rPr>
              <w:t xml:space="preserve">sector experts are likely to be located at Delhi.  </w:t>
            </w:r>
          </w:p>
        </w:tc>
      </w:tr>
      <w:tr w:rsidR="00905FEA" w:rsidRPr="00994257" w:rsidTr="0083106C">
        <w:trPr>
          <w:gridAfter w:val="1"/>
          <w:wAfter w:w="62" w:type="dxa"/>
        </w:trPr>
        <w:tc>
          <w:tcPr>
            <w:tcW w:w="1668" w:type="dxa"/>
            <w:gridSpan w:val="2"/>
          </w:tcPr>
          <w:p w:rsidR="00905FEA" w:rsidRPr="00994257" w:rsidRDefault="00905FEA" w:rsidP="001F230D">
            <w:pPr>
              <w:jc w:val="both"/>
              <w:rPr>
                <w:rFonts w:ascii="Arial" w:hAnsi="Arial" w:cs="Arial"/>
                <w:b/>
                <w:bCs/>
                <w:sz w:val="20"/>
              </w:rPr>
            </w:pPr>
            <w:r w:rsidRPr="00994257">
              <w:rPr>
                <w:rFonts w:ascii="Arial" w:hAnsi="Arial" w:cs="Arial"/>
                <w:b/>
                <w:bCs/>
                <w:sz w:val="20"/>
              </w:rPr>
              <w:t>Contract</w:t>
            </w:r>
          </w:p>
        </w:tc>
        <w:tc>
          <w:tcPr>
            <w:tcW w:w="7796" w:type="dxa"/>
            <w:gridSpan w:val="3"/>
          </w:tcPr>
          <w:p w:rsidR="00905FEA" w:rsidRPr="00994257" w:rsidRDefault="00905FEA" w:rsidP="00F6310D">
            <w:pPr>
              <w:numPr>
                <w:ilvl w:val="0"/>
                <w:numId w:val="4"/>
              </w:numPr>
              <w:jc w:val="both"/>
              <w:rPr>
                <w:rFonts w:ascii="Arial" w:hAnsi="Arial" w:cs="Arial"/>
                <w:sz w:val="20"/>
              </w:rPr>
            </w:pPr>
            <w:r w:rsidRPr="00994257">
              <w:rPr>
                <w:rFonts w:ascii="Arial" w:hAnsi="Arial" w:cs="Arial"/>
                <w:sz w:val="20"/>
              </w:rPr>
              <w:t>The engagement will be on contract</w:t>
            </w:r>
            <w:r>
              <w:rPr>
                <w:rFonts w:ascii="Arial" w:hAnsi="Arial" w:cs="Arial"/>
                <w:sz w:val="20"/>
              </w:rPr>
              <w:t xml:space="preserve"> basis for a period of one </w:t>
            </w:r>
            <w:proofErr w:type="gramStart"/>
            <w:r>
              <w:rPr>
                <w:rFonts w:ascii="Arial" w:hAnsi="Arial" w:cs="Arial"/>
                <w:sz w:val="20"/>
              </w:rPr>
              <w:t>year</w:t>
            </w:r>
            <w:r w:rsidRPr="00994257">
              <w:rPr>
                <w:rFonts w:ascii="Arial" w:hAnsi="Arial" w:cs="Arial"/>
                <w:sz w:val="20"/>
              </w:rPr>
              <w:t xml:space="preserve"> .</w:t>
            </w:r>
            <w:proofErr w:type="gramEnd"/>
          </w:p>
        </w:tc>
      </w:tr>
      <w:tr w:rsidR="00905FEA" w:rsidRPr="00994257" w:rsidTr="0083106C">
        <w:trPr>
          <w:gridAfter w:val="1"/>
          <w:wAfter w:w="62" w:type="dxa"/>
        </w:trPr>
        <w:tc>
          <w:tcPr>
            <w:tcW w:w="1668" w:type="dxa"/>
            <w:gridSpan w:val="2"/>
          </w:tcPr>
          <w:p w:rsidR="00905FEA" w:rsidRPr="00994257" w:rsidRDefault="00905FEA" w:rsidP="001F230D">
            <w:pPr>
              <w:jc w:val="both"/>
              <w:rPr>
                <w:rFonts w:ascii="Arial" w:hAnsi="Arial" w:cs="Arial"/>
                <w:b/>
                <w:bCs/>
                <w:sz w:val="20"/>
              </w:rPr>
            </w:pPr>
            <w:r w:rsidRPr="00994257">
              <w:rPr>
                <w:rFonts w:ascii="Arial" w:hAnsi="Arial" w:cs="Arial"/>
                <w:b/>
                <w:bCs/>
                <w:sz w:val="20"/>
              </w:rPr>
              <w:t>Emoluments</w:t>
            </w:r>
          </w:p>
        </w:tc>
        <w:tc>
          <w:tcPr>
            <w:tcW w:w="7796" w:type="dxa"/>
            <w:gridSpan w:val="3"/>
          </w:tcPr>
          <w:p w:rsidR="00905FEA" w:rsidRPr="00994257" w:rsidRDefault="00905FEA" w:rsidP="00F6310D">
            <w:pPr>
              <w:pStyle w:val="ListParagraph"/>
              <w:numPr>
                <w:ilvl w:val="0"/>
                <w:numId w:val="3"/>
              </w:numPr>
              <w:spacing w:line="220" w:lineRule="exact"/>
              <w:jc w:val="both"/>
              <w:rPr>
                <w:rFonts w:ascii="Arial" w:hAnsi="Arial" w:cs="Arial"/>
                <w:sz w:val="20"/>
              </w:rPr>
            </w:pPr>
            <w:r w:rsidRPr="00994257">
              <w:rPr>
                <w:rFonts w:ascii="Arial" w:hAnsi="Arial" w:cs="Arial"/>
                <w:sz w:val="20"/>
              </w:rPr>
              <w:t xml:space="preserve">The Full time sector expert will be paid INR. 80,000 per </w:t>
            </w:r>
            <w:r>
              <w:rPr>
                <w:rFonts w:ascii="Arial" w:hAnsi="Arial" w:cs="Arial"/>
                <w:sz w:val="20"/>
              </w:rPr>
              <w:t>month consolidated.</w:t>
            </w:r>
          </w:p>
        </w:tc>
      </w:tr>
      <w:tr w:rsidR="00905FEA" w:rsidRPr="00994257" w:rsidTr="0083106C">
        <w:trPr>
          <w:gridAfter w:val="1"/>
          <w:wAfter w:w="62" w:type="dxa"/>
        </w:trPr>
        <w:tc>
          <w:tcPr>
            <w:tcW w:w="9464" w:type="dxa"/>
            <w:gridSpan w:val="5"/>
          </w:tcPr>
          <w:p w:rsidR="00905FEA" w:rsidRPr="00994257" w:rsidRDefault="00905FEA" w:rsidP="001F230D">
            <w:pPr>
              <w:spacing w:line="220" w:lineRule="exact"/>
              <w:jc w:val="both"/>
              <w:rPr>
                <w:rFonts w:ascii="Arial" w:hAnsi="Arial" w:cs="Arial"/>
                <w:b/>
                <w:bCs/>
                <w:sz w:val="20"/>
              </w:rPr>
            </w:pPr>
            <w:r w:rsidRPr="00994257">
              <w:rPr>
                <w:rFonts w:ascii="Arial" w:hAnsi="Arial" w:cs="Arial"/>
                <w:b/>
                <w:bCs/>
                <w:sz w:val="20"/>
              </w:rPr>
              <w:t>Other Terms and  Conditions</w:t>
            </w:r>
          </w:p>
        </w:tc>
      </w:tr>
      <w:tr w:rsidR="00905FEA" w:rsidRPr="00994257" w:rsidTr="0083106C">
        <w:trPr>
          <w:gridAfter w:val="1"/>
          <w:wAfter w:w="62" w:type="dxa"/>
        </w:trPr>
        <w:tc>
          <w:tcPr>
            <w:tcW w:w="1592" w:type="dxa"/>
          </w:tcPr>
          <w:p w:rsidR="00905FEA" w:rsidRPr="00994257" w:rsidRDefault="00905FEA" w:rsidP="001F230D">
            <w:pPr>
              <w:jc w:val="both"/>
              <w:rPr>
                <w:rFonts w:ascii="Arial" w:hAnsi="Arial" w:cs="Arial"/>
                <w:sz w:val="20"/>
              </w:rPr>
            </w:pPr>
          </w:p>
        </w:tc>
        <w:tc>
          <w:tcPr>
            <w:tcW w:w="7872" w:type="dxa"/>
            <w:gridSpan w:val="4"/>
          </w:tcPr>
          <w:p w:rsidR="00905FEA" w:rsidRPr="00994257" w:rsidRDefault="00905FEA" w:rsidP="001F230D">
            <w:pPr>
              <w:spacing w:line="220" w:lineRule="exact"/>
              <w:jc w:val="both"/>
              <w:rPr>
                <w:rFonts w:ascii="Arial" w:hAnsi="Arial" w:cs="Arial"/>
                <w:b/>
                <w:bCs/>
                <w:sz w:val="20"/>
              </w:rPr>
            </w:pPr>
            <w:r w:rsidRPr="00994257">
              <w:rPr>
                <w:rFonts w:ascii="Arial" w:hAnsi="Arial" w:cs="Arial"/>
                <w:b/>
                <w:bCs/>
                <w:sz w:val="20"/>
              </w:rPr>
              <w:t>General Information and Instructions :</w:t>
            </w:r>
          </w:p>
          <w:p w:rsidR="00905FEA" w:rsidRPr="00994257" w:rsidRDefault="00905FEA" w:rsidP="001F230D">
            <w:pPr>
              <w:pStyle w:val="ListParagraph"/>
              <w:numPr>
                <w:ilvl w:val="0"/>
                <w:numId w:val="3"/>
              </w:numPr>
              <w:spacing w:line="220" w:lineRule="exact"/>
              <w:jc w:val="both"/>
              <w:rPr>
                <w:rFonts w:ascii="Arial" w:hAnsi="Arial" w:cs="Arial"/>
                <w:b/>
                <w:bCs/>
                <w:sz w:val="20"/>
              </w:rPr>
            </w:pPr>
            <w:r w:rsidRPr="00994257">
              <w:rPr>
                <w:rFonts w:ascii="Arial" w:hAnsi="Arial" w:cs="Arial"/>
                <w:sz w:val="20"/>
              </w:rPr>
              <w:t>Only Indian nationals are eligible to apply.</w:t>
            </w:r>
          </w:p>
          <w:p w:rsidR="00905FEA" w:rsidRPr="00994257" w:rsidRDefault="00905FEA" w:rsidP="001F230D">
            <w:pPr>
              <w:pStyle w:val="ListParagraph"/>
              <w:numPr>
                <w:ilvl w:val="0"/>
                <w:numId w:val="3"/>
              </w:numPr>
              <w:spacing w:line="220" w:lineRule="exact"/>
              <w:jc w:val="both"/>
              <w:rPr>
                <w:rFonts w:ascii="Arial" w:hAnsi="Arial" w:cs="Arial"/>
                <w:b/>
                <w:bCs/>
                <w:sz w:val="20"/>
              </w:rPr>
            </w:pPr>
            <w:r w:rsidRPr="00994257">
              <w:rPr>
                <w:rFonts w:ascii="Arial" w:hAnsi="Arial" w:cs="Arial"/>
                <w:sz w:val="20"/>
              </w:rPr>
              <w:t>Last date for receiving Applications would be ______________</w:t>
            </w:r>
          </w:p>
          <w:p w:rsidR="00905FEA" w:rsidRPr="00994257" w:rsidRDefault="00905FEA" w:rsidP="001F230D">
            <w:pPr>
              <w:pStyle w:val="ListParagraph"/>
              <w:numPr>
                <w:ilvl w:val="0"/>
                <w:numId w:val="3"/>
              </w:numPr>
              <w:spacing w:line="220" w:lineRule="exact"/>
              <w:jc w:val="both"/>
              <w:rPr>
                <w:rFonts w:ascii="Arial" w:hAnsi="Arial" w:cs="Arial"/>
                <w:b/>
                <w:bCs/>
                <w:sz w:val="20"/>
              </w:rPr>
            </w:pPr>
            <w:r w:rsidRPr="00994257">
              <w:rPr>
                <w:rFonts w:ascii="Arial" w:hAnsi="Arial" w:cs="Arial"/>
                <w:sz w:val="20"/>
              </w:rPr>
              <w:t xml:space="preserve">Maximum age limit should be up to </w:t>
            </w:r>
            <w:r>
              <w:rPr>
                <w:rFonts w:ascii="Arial" w:hAnsi="Arial" w:cs="Arial"/>
                <w:sz w:val="20"/>
              </w:rPr>
              <w:t>40</w:t>
            </w:r>
            <w:r w:rsidRPr="00994257">
              <w:rPr>
                <w:rFonts w:ascii="Arial" w:hAnsi="Arial" w:cs="Arial"/>
                <w:sz w:val="20"/>
              </w:rPr>
              <w:t xml:space="preserve"> years as on _________________</w:t>
            </w:r>
          </w:p>
          <w:p w:rsidR="00905FEA" w:rsidRPr="00994257" w:rsidRDefault="00905FEA" w:rsidP="001F230D">
            <w:pPr>
              <w:pStyle w:val="ListParagraph"/>
              <w:numPr>
                <w:ilvl w:val="0"/>
                <w:numId w:val="3"/>
              </w:numPr>
              <w:spacing w:line="220" w:lineRule="exact"/>
              <w:jc w:val="both"/>
              <w:rPr>
                <w:rFonts w:ascii="Arial" w:hAnsi="Arial" w:cs="Arial"/>
                <w:b/>
                <w:bCs/>
                <w:sz w:val="20"/>
              </w:rPr>
            </w:pPr>
            <w:r w:rsidRPr="00994257">
              <w:rPr>
                <w:rFonts w:ascii="Arial" w:hAnsi="Arial" w:cs="Arial"/>
                <w:sz w:val="20"/>
              </w:rPr>
              <w:t xml:space="preserve">Before applying, the candidate should ensure that they </w:t>
            </w:r>
            <w:proofErr w:type="spellStart"/>
            <w:r w:rsidRPr="00994257">
              <w:rPr>
                <w:rFonts w:ascii="Arial" w:hAnsi="Arial" w:cs="Arial"/>
                <w:sz w:val="20"/>
              </w:rPr>
              <w:t>fulfil</w:t>
            </w:r>
            <w:proofErr w:type="spellEnd"/>
            <w:r w:rsidRPr="00994257">
              <w:rPr>
                <w:rFonts w:ascii="Arial" w:hAnsi="Arial" w:cs="Arial"/>
                <w:sz w:val="20"/>
              </w:rPr>
              <w:t xml:space="preserve"> the eligibility criteria and other norms mentioned in this advertisement.</w:t>
            </w:r>
          </w:p>
          <w:p w:rsidR="00905FEA" w:rsidRPr="00F6310D" w:rsidRDefault="00905FEA" w:rsidP="001F230D">
            <w:pPr>
              <w:pStyle w:val="ListParagraph"/>
              <w:numPr>
                <w:ilvl w:val="0"/>
                <w:numId w:val="3"/>
              </w:numPr>
              <w:spacing w:line="220" w:lineRule="exact"/>
              <w:jc w:val="both"/>
              <w:rPr>
                <w:rFonts w:ascii="Arial" w:hAnsi="Arial" w:cs="Arial"/>
                <w:b/>
                <w:bCs/>
                <w:sz w:val="20"/>
              </w:rPr>
            </w:pPr>
            <w:r w:rsidRPr="00994257">
              <w:rPr>
                <w:rFonts w:ascii="Arial" w:hAnsi="Arial" w:cs="Arial"/>
                <w:sz w:val="20"/>
              </w:rPr>
              <w:t>Candidature is liable to be rejected at any stage of the recruitment process if any information provided by the candidate is found to be incorrect.  In case any statement is found to be false or any discrepancy is noted in the particulars furnished by the candidate after his / her service is liable to be terminated without any notice.</w:t>
            </w:r>
          </w:p>
          <w:p w:rsidR="00905FEA" w:rsidRPr="00994257" w:rsidRDefault="00905FEA" w:rsidP="00F6310D">
            <w:pPr>
              <w:pStyle w:val="ListParagraph"/>
              <w:numPr>
                <w:ilvl w:val="0"/>
                <w:numId w:val="7"/>
              </w:numPr>
              <w:jc w:val="both"/>
              <w:rPr>
                <w:rFonts w:ascii="Arial" w:hAnsi="Arial" w:cs="Arial"/>
                <w:b/>
                <w:bCs/>
                <w:sz w:val="20"/>
              </w:rPr>
            </w:pPr>
            <w:r w:rsidRPr="00994257">
              <w:rPr>
                <w:rFonts w:ascii="Arial" w:hAnsi="Arial" w:cs="Arial"/>
                <w:sz w:val="20"/>
              </w:rPr>
              <w:t xml:space="preserve">The </w:t>
            </w:r>
            <w:r>
              <w:rPr>
                <w:rFonts w:ascii="Arial" w:hAnsi="Arial" w:cs="Arial"/>
                <w:sz w:val="20"/>
              </w:rPr>
              <w:t>full</w:t>
            </w:r>
            <w:r w:rsidRPr="00994257">
              <w:rPr>
                <w:rFonts w:ascii="Arial" w:hAnsi="Arial" w:cs="Arial"/>
                <w:sz w:val="20"/>
              </w:rPr>
              <w:t xml:space="preserve"> time sector experts should have / her own laptop, data card and any other storage device.</w:t>
            </w:r>
          </w:p>
          <w:p w:rsidR="00905FEA" w:rsidRPr="00994257" w:rsidRDefault="00905FEA" w:rsidP="00F6310D">
            <w:pPr>
              <w:pStyle w:val="ListParagraph"/>
              <w:numPr>
                <w:ilvl w:val="0"/>
                <w:numId w:val="7"/>
              </w:numPr>
              <w:jc w:val="both"/>
              <w:rPr>
                <w:rFonts w:ascii="Arial" w:hAnsi="Arial" w:cs="Arial"/>
                <w:b/>
                <w:bCs/>
                <w:sz w:val="20"/>
              </w:rPr>
            </w:pPr>
            <w:r w:rsidRPr="00994257">
              <w:rPr>
                <w:rFonts w:ascii="Arial" w:hAnsi="Arial" w:cs="Arial"/>
                <w:sz w:val="20"/>
              </w:rPr>
              <w:t>Incomplete applications are liable to be rejected.</w:t>
            </w:r>
          </w:p>
          <w:p w:rsidR="00905FEA" w:rsidRPr="00994257" w:rsidRDefault="00905FEA" w:rsidP="00B87ABC">
            <w:pPr>
              <w:pStyle w:val="ListParagraph"/>
              <w:numPr>
                <w:ilvl w:val="0"/>
                <w:numId w:val="3"/>
              </w:numPr>
              <w:spacing w:line="220" w:lineRule="exact"/>
              <w:jc w:val="both"/>
              <w:rPr>
                <w:rFonts w:ascii="Arial" w:hAnsi="Arial" w:cs="Arial"/>
                <w:b/>
                <w:bCs/>
                <w:sz w:val="20"/>
              </w:rPr>
            </w:pPr>
            <w:r w:rsidRPr="00F6310D">
              <w:rPr>
                <w:rFonts w:ascii="Arial" w:hAnsi="Arial" w:cs="Arial"/>
                <w:sz w:val="20"/>
              </w:rPr>
              <w:t>Candidate meeting the eligibility criteria would be shortlisted in order of merit.  Selection will be done on the basis of Interview of the shortlisted candidates</w:t>
            </w:r>
            <w:r>
              <w:rPr>
                <w:rFonts w:ascii="Arial" w:hAnsi="Arial" w:cs="Arial"/>
                <w:sz w:val="20"/>
              </w:rPr>
              <w:t>.</w:t>
            </w:r>
            <w:r w:rsidRPr="00F6310D">
              <w:rPr>
                <w:rFonts w:ascii="Arial" w:hAnsi="Arial" w:cs="Arial"/>
                <w:sz w:val="20"/>
              </w:rPr>
              <w:t xml:space="preserve"> </w:t>
            </w:r>
          </w:p>
        </w:tc>
      </w:tr>
    </w:tbl>
    <w:p w:rsidR="001A7D74" w:rsidRPr="00994257" w:rsidRDefault="001A7D74" w:rsidP="001F230D">
      <w:pPr>
        <w:spacing w:after="0" w:line="240" w:lineRule="auto"/>
        <w:jc w:val="both"/>
        <w:rPr>
          <w:rFonts w:ascii="Arial" w:hAnsi="Arial" w:cs="Arial"/>
          <w:b/>
          <w:bCs/>
          <w:sz w:val="20"/>
        </w:rPr>
      </w:pPr>
    </w:p>
    <w:p w:rsidR="008644F5" w:rsidRDefault="008644F5" w:rsidP="00CB0DDB">
      <w:pPr>
        <w:spacing w:after="0" w:line="240" w:lineRule="auto"/>
        <w:jc w:val="center"/>
        <w:rPr>
          <w:rFonts w:ascii="Arial" w:hAnsi="Arial" w:cs="Arial"/>
          <w:b/>
          <w:bCs/>
          <w:szCs w:val="22"/>
        </w:rPr>
      </w:pPr>
    </w:p>
    <w:p w:rsidR="00CB0DDB" w:rsidRPr="00994257" w:rsidRDefault="00CB0DDB" w:rsidP="00CB0DDB">
      <w:pPr>
        <w:spacing w:after="0" w:line="240" w:lineRule="auto"/>
        <w:jc w:val="center"/>
        <w:rPr>
          <w:rFonts w:ascii="Arial" w:hAnsi="Arial" w:cs="Arial"/>
          <w:b/>
          <w:bCs/>
          <w:szCs w:val="22"/>
        </w:rPr>
      </w:pPr>
      <w:r w:rsidRPr="00994257">
        <w:rPr>
          <w:rFonts w:ascii="Arial" w:hAnsi="Arial" w:cs="Arial"/>
          <w:b/>
          <w:bCs/>
          <w:szCs w:val="22"/>
        </w:rPr>
        <w:lastRenderedPageBreak/>
        <w:t>Terms of Reference</w:t>
      </w:r>
    </w:p>
    <w:p w:rsidR="00CB0DDB" w:rsidRPr="00994257" w:rsidRDefault="00CB0DDB" w:rsidP="00CB0DDB">
      <w:pPr>
        <w:spacing w:after="0" w:line="240" w:lineRule="auto"/>
        <w:jc w:val="center"/>
        <w:rPr>
          <w:rFonts w:ascii="Arial" w:hAnsi="Arial" w:cs="Arial"/>
          <w:b/>
          <w:bCs/>
          <w:szCs w:val="22"/>
        </w:rPr>
      </w:pPr>
      <w:r w:rsidRPr="00994257">
        <w:rPr>
          <w:rFonts w:ascii="Arial" w:hAnsi="Arial" w:cs="Arial"/>
          <w:b/>
          <w:bCs/>
          <w:szCs w:val="22"/>
        </w:rPr>
        <w:t>For</w:t>
      </w:r>
    </w:p>
    <w:p w:rsidR="00CB0DDB" w:rsidRPr="00994257" w:rsidRDefault="000F41B8" w:rsidP="00CB0DDB">
      <w:pPr>
        <w:spacing w:after="0" w:line="240" w:lineRule="auto"/>
        <w:jc w:val="center"/>
        <w:rPr>
          <w:rFonts w:ascii="Arial" w:hAnsi="Arial" w:cs="Arial"/>
          <w:b/>
          <w:bCs/>
          <w:szCs w:val="22"/>
        </w:rPr>
      </w:pPr>
      <w:r>
        <w:rPr>
          <w:rFonts w:ascii="Arial" w:hAnsi="Arial" w:cs="Arial"/>
          <w:b/>
          <w:bCs/>
          <w:szCs w:val="22"/>
        </w:rPr>
        <w:t>Part Time Sector Experts under</w:t>
      </w:r>
      <w:r w:rsidR="00CB0DDB" w:rsidRPr="00994257">
        <w:rPr>
          <w:rFonts w:ascii="Arial" w:hAnsi="Arial" w:cs="Arial"/>
          <w:b/>
          <w:bCs/>
          <w:szCs w:val="22"/>
        </w:rPr>
        <w:t xml:space="preserve"> PAT Scheme</w:t>
      </w:r>
    </w:p>
    <w:p w:rsidR="00994257" w:rsidRPr="00994257" w:rsidRDefault="00994257" w:rsidP="00CB0DDB">
      <w:pPr>
        <w:spacing w:after="0" w:line="240" w:lineRule="auto"/>
        <w:jc w:val="center"/>
        <w:rPr>
          <w:rFonts w:ascii="Arial" w:hAnsi="Arial" w:cs="Arial"/>
          <w:b/>
          <w:bCs/>
          <w:sz w:val="20"/>
        </w:rPr>
      </w:pPr>
    </w:p>
    <w:tbl>
      <w:tblPr>
        <w:tblStyle w:val="TableGrid"/>
        <w:tblW w:w="0" w:type="auto"/>
        <w:tblLayout w:type="fixed"/>
        <w:tblLook w:val="04A0"/>
      </w:tblPr>
      <w:tblGrid>
        <w:gridCol w:w="1097"/>
        <w:gridCol w:w="712"/>
        <w:gridCol w:w="94"/>
        <w:gridCol w:w="3106"/>
        <w:gridCol w:w="4167"/>
        <w:gridCol w:w="66"/>
      </w:tblGrid>
      <w:tr w:rsidR="00CC3B56" w:rsidRPr="00994257" w:rsidTr="0042160C">
        <w:trPr>
          <w:gridAfter w:val="1"/>
          <w:wAfter w:w="66" w:type="dxa"/>
        </w:trPr>
        <w:tc>
          <w:tcPr>
            <w:tcW w:w="1097" w:type="dxa"/>
          </w:tcPr>
          <w:p w:rsidR="00CC3B56" w:rsidRPr="00994257" w:rsidRDefault="00CC3B56" w:rsidP="00211768">
            <w:pPr>
              <w:rPr>
                <w:rFonts w:ascii="Arial" w:hAnsi="Arial" w:cs="Arial"/>
                <w:b/>
                <w:bCs/>
                <w:sz w:val="20"/>
              </w:rPr>
            </w:pPr>
            <w:r w:rsidRPr="00994257">
              <w:rPr>
                <w:rFonts w:ascii="Arial" w:hAnsi="Arial" w:cs="Arial"/>
                <w:b/>
                <w:bCs/>
                <w:sz w:val="20"/>
              </w:rPr>
              <w:t>Role</w:t>
            </w:r>
          </w:p>
        </w:tc>
        <w:tc>
          <w:tcPr>
            <w:tcW w:w="712" w:type="dxa"/>
          </w:tcPr>
          <w:p w:rsidR="00CC3B56" w:rsidRPr="00994257" w:rsidRDefault="00CC3B56" w:rsidP="00211768">
            <w:pPr>
              <w:rPr>
                <w:rFonts w:ascii="Arial" w:hAnsi="Arial" w:cs="Arial"/>
                <w:b/>
                <w:bCs/>
                <w:sz w:val="20"/>
              </w:rPr>
            </w:pPr>
            <w:proofErr w:type="spellStart"/>
            <w:r w:rsidRPr="00994257">
              <w:rPr>
                <w:rFonts w:ascii="Arial" w:hAnsi="Arial" w:cs="Arial"/>
                <w:b/>
                <w:bCs/>
                <w:sz w:val="20"/>
              </w:rPr>
              <w:t>S.No</w:t>
            </w:r>
            <w:proofErr w:type="spellEnd"/>
          </w:p>
        </w:tc>
        <w:tc>
          <w:tcPr>
            <w:tcW w:w="7367" w:type="dxa"/>
            <w:gridSpan w:val="3"/>
          </w:tcPr>
          <w:p w:rsidR="00CC3B56" w:rsidRPr="00994257" w:rsidRDefault="00CC3B56" w:rsidP="00F6310D">
            <w:pPr>
              <w:rPr>
                <w:rFonts w:ascii="Arial" w:hAnsi="Arial" w:cs="Arial"/>
                <w:b/>
                <w:bCs/>
                <w:sz w:val="20"/>
              </w:rPr>
            </w:pPr>
            <w:r w:rsidRPr="00994257">
              <w:rPr>
                <w:rFonts w:ascii="Arial" w:hAnsi="Arial" w:cs="Arial"/>
                <w:b/>
                <w:bCs/>
                <w:sz w:val="20"/>
              </w:rPr>
              <w:t xml:space="preserve">Sector </w:t>
            </w:r>
          </w:p>
        </w:tc>
      </w:tr>
      <w:tr w:rsidR="00CB0DDB" w:rsidRPr="00994257" w:rsidTr="0042160C">
        <w:tc>
          <w:tcPr>
            <w:tcW w:w="1097" w:type="dxa"/>
            <w:vMerge w:val="restart"/>
          </w:tcPr>
          <w:p w:rsidR="00CB0DDB" w:rsidRPr="00994257" w:rsidRDefault="00CC3B56" w:rsidP="00211768">
            <w:pPr>
              <w:rPr>
                <w:rFonts w:ascii="Arial" w:hAnsi="Arial" w:cs="Arial"/>
                <w:sz w:val="20"/>
              </w:rPr>
            </w:pPr>
            <w:r w:rsidRPr="00994257">
              <w:rPr>
                <w:rFonts w:ascii="Arial" w:hAnsi="Arial" w:cs="Arial"/>
                <w:b/>
                <w:bCs/>
                <w:sz w:val="20"/>
              </w:rPr>
              <w:t>Notified New Sector</w:t>
            </w:r>
          </w:p>
        </w:tc>
        <w:tc>
          <w:tcPr>
            <w:tcW w:w="712" w:type="dxa"/>
          </w:tcPr>
          <w:p w:rsidR="00CB0DDB" w:rsidRPr="00994257" w:rsidRDefault="00CB0DDB" w:rsidP="00211768">
            <w:pPr>
              <w:rPr>
                <w:rFonts w:ascii="Arial" w:hAnsi="Arial" w:cs="Arial"/>
                <w:sz w:val="20"/>
              </w:rPr>
            </w:pPr>
            <w:r w:rsidRPr="00994257">
              <w:rPr>
                <w:rFonts w:ascii="Arial" w:hAnsi="Arial" w:cs="Arial"/>
                <w:sz w:val="20"/>
              </w:rPr>
              <w:t>1</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Buildings</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CB0DDB" w:rsidP="00211768">
            <w:pPr>
              <w:rPr>
                <w:rFonts w:ascii="Arial" w:hAnsi="Arial" w:cs="Arial"/>
                <w:sz w:val="20"/>
              </w:rPr>
            </w:pPr>
            <w:r w:rsidRPr="00994257">
              <w:rPr>
                <w:rFonts w:ascii="Arial" w:hAnsi="Arial" w:cs="Arial"/>
                <w:sz w:val="20"/>
              </w:rPr>
              <w:t>2</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Petrochemicals</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3</w:t>
            </w:r>
          </w:p>
        </w:tc>
        <w:tc>
          <w:tcPr>
            <w:tcW w:w="3200" w:type="dxa"/>
            <w:gridSpan w:val="2"/>
          </w:tcPr>
          <w:p w:rsidR="00CB0DDB" w:rsidRPr="00994257" w:rsidRDefault="00CB0DDB" w:rsidP="00211768">
            <w:pPr>
              <w:rPr>
                <w:rFonts w:ascii="Arial" w:hAnsi="Arial" w:cs="Arial"/>
                <w:sz w:val="20"/>
              </w:rPr>
            </w:pPr>
            <w:proofErr w:type="spellStart"/>
            <w:r w:rsidRPr="00994257">
              <w:rPr>
                <w:rFonts w:ascii="Arial" w:hAnsi="Arial" w:cs="Arial"/>
                <w:sz w:val="20"/>
              </w:rPr>
              <w:t>Aluminium</w:t>
            </w:r>
            <w:proofErr w:type="spellEnd"/>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4</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Banking</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5</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DISCOM</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6</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Thermal Power Plant</w:t>
            </w:r>
          </w:p>
        </w:tc>
        <w:tc>
          <w:tcPr>
            <w:tcW w:w="4233" w:type="dxa"/>
            <w:gridSpan w:val="2"/>
          </w:tcPr>
          <w:p w:rsidR="00CB0DDB" w:rsidRPr="00994257" w:rsidRDefault="00CB0DDB" w:rsidP="00AA748F">
            <w:pPr>
              <w:rPr>
                <w:rFonts w:ascii="Arial" w:hAnsi="Arial" w:cs="Arial"/>
                <w:sz w:val="20"/>
              </w:rPr>
            </w:pPr>
            <w:r w:rsidRPr="00994257">
              <w:rPr>
                <w:rFonts w:ascii="Arial" w:hAnsi="Arial" w:cs="Arial"/>
                <w:sz w:val="20"/>
              </w:rPr>
              <w:t xml:space="preserve">1 </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7</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 xml:space="preserve">Fertilizers </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 (Complex)</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8</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Pulp &amp; Papers</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1F230D" w:rsidP="00211768">
            <w:pPr>
              <w:rPr>
                <w:rFonts w:ascii="Arial" w:hAnsi="Arial" w:cs="Arial"/>
                <w:sz w:val="20"/>
              </w:rPr>
            </w:pPr>
            <w:r w:rsidRPr="00994257">
              <w:rPr>
                <w:rFonts w:ascii="Arial" w:hAnsi="Arial" w:cs="Arial"/>
                <w:sz w:val="20"/>
              </w:rPr>
              <w:t>9</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 xml:space="preserve">Refinery </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AD130D" w:rsidP="00211768">
            <w:pPr>
              <w:rPr>
                <w:rFonts w:ascii="Arial" w:hAnsi="Arial" w:cs="Arial"/>
                <w:sz w:val="20"/>
              </w:rPr>
            </w:pPr>
            <w:r w:rsidRPr="00994257">
              <w:rPr>
                <w:rFonts w:ascii="Arial" w:hAnsi="Arial" w:cs="Arial"/>
                <w:sz w:val="20"/>
              </w:rPr>
              <w:t>10</w:t>
            </w:r>
          </w:p>
        </w:tc>
        <w:tc>
          <w:tcPr>
            <w:tcW w:w="3200" w:type="dxa"/>
            <w:gridSpan w:val="2"/>
          </w:tcPr>
          <w:p w:rsidR="00CB0DDB" w:rsidRPr="00994257" w:rsidRDefault="00CB0DDB" w:rsidP="00211768">
            <w:pPr>
              <w:rPr>
                <w:rFonts w:ascii="Arial" w:hAnsi="Arial" w:cs="Arial"/>
                <w:sz w:val="20"/>
              </w:rPr>
            </w:pPr>
            <w:r w:rsidRPr="00994257">
              <w:rPr>
                <w:rFonts w:ascii="Arial" w:hAnsi="Arial" w:cs="Arial"/>
                <w:sz w:val="20"/>
              </w:rPr>
              <w:t xml:space="preserve">Cement </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CB0DDB" w:rsidRPr="00994257" w:rsidTr="0042160C">
        <w:tc>
          <w:tcPr>
            <w:tcW w:w="1097" w:type="dxa"/>
            <w:vMerge/>
          </w:tcPr>
          <w:p w:rsidR="00CB0DDB" w:rsidRPr="00994257" w:rsidRDefault="00CB0DDB" w:rsidP="00211768">
            <w:pPr>
              <w:rPr>
                <w:rFonts w:ascii="Arial" w:hAnsi="Arial" w:cs="Arial"/>
                <w:sz w:val="20"/>
              </w:rPr>
            </w:pPr>
          </w:p>
        </w:tc>
        <w:tc>
          <w:tcPr>
            <w:tcW w:w="712" w:type="dxa"/>
          </w:tcPr>
          <w:p w:rsidR="00CB0DDB" w:rsidRPr="00994257" w:rsidRDefault="00AD130D" w:rsidP="00211768">
            <w:pPr>
              <w:rPr>
                <w:rFonts w:ascii="Arial" w:hAnsi="Arial" w:cs="Arial"/>
                <w:sz w:val="20"/>
              </w:rPr>
            </w:pPr>
            <w:r w:rsidRPr="00994257">
              <w:rPr>
                <w:rFonts w:ascii="Arial" w:hAnsi="Arial" w:cs="Arial"/>
                <w:sz w:val="20"/>
              </w:rPr>
              <w:t>11</w:t>
            </w:r>
          </w:p>
        </w:tc>
        <w:tc>
          <w:tcPr>
            <w:tcW w:w="3200" w:type="dxa"/>
            <w:gridSpan w:val="2"/>
          </w:tcPr>
          <w:p w:rsidR="00CB0DDB" w:rsidRPr="00994257" w:rsidRDefault="00CB0DDB" w:rsidP="00AA748F">
            <w:pPr>
              <w:rPr>
                <w:rFonts w:ascii="Arial" w:hAnsi="Arial" w:cs="Arial"/>
                <w:sz w:val="20"/>
              </w:rPr>
            </w:pPr>
            <w:r w:rsidRPr="00994257">
              <w:rPr>
                <w:rFonts w:ascii="Arial" w:hAnsi="Arial" w:cs="Arial"/>
                <w:sz w:val="20"/>
              </w:rPr>
              <w:t xml:space="preserve">Transport </w:t>
            </w:r>
          </w:p>
        </w:tc>
        <w:tc>
          <w:tcPr>
            <w:tcW w:w="4233" w:type="dxa"/>
            <w:gridSpan w:val="2"/>
          </w:tcPr>
          <w:p w:rsidR="00CB0DDB" w:rsidRPr="00994257" w:rsidRDefault="00CB0DDB" w:rsidP="00211768">
            <w:pPr>
              <w:rPr>
                <w:rFonts w:ascii="Arial" w:hAnsi="Arial" w:cs="Arial"/>
                <w:sz w:val="20"/>
              </w:rPr>
            </w:pPr>
            <w:r w:rsidRPr="00994257">
              <w:rPr>
                <w:rFonts w:ascii="Arial" w:hAnsi="Arial" w:cs="Arial"/>
                <w:sz w:val="20"/>
              </w:rPr>
              <w:t>1</w:t>
            </w:r>
          </w:p>
        </w:tc>
      </w:tr>
      <w:tr w:rsidR="001F230D" w:rsidRPr="00994257" w:rsidTr="0042160C">
        <w:tc>
          <w:tcPr>
            <w:tcW w:w="1097" w:type="dxa"/>
          </w:tcPr>
          <w:p w:rsidR="001F230D" w:rsidRPr="00994257" w:rsidRDefault="001F230D" w:rsidP="00211768">
            <w:pPr>
              <w:rPr>
                <w:rFonts w:ascii="Arial" w:hAnsi="Arial" w:cs="Arial"/>
                <w:sz w:val="20"/>
              </w:rPr>
            </w:pPr>
          </w:p>
        </w:tc>
        <w:tc>
          <w:tcPr>
            <w:tcW w:w="712" w:type="dxa"/>
          </w:tcPr>
          <w:p w:rsidR="001F230D" w:rsidRPr="00994257" w:rsidRDefault="00AD130D" w:rsidP="002558EE">
            <w:pPr>
              <w:rPr>
                <w:rFonts w:ascii="Arial" w:hAnsi="Arial" w:cs="Arial"/>
                <w:sz w:val="20"/>
              </w:rPr>
            </w:pPr>
            <w:r w:rsidRPr="00994257">
              <w:rPr>
                <w:rFonts w:ascii="Arial" w:hAnsi="Arial" w:cs="Arial"/>
                <w:sz w:val="20"/>
              </w:rPr>
              <w:t>1</w:t>
            </w:r>
            <w:r w:rsidR="0082377C">
              <w:rPr>
                <w:rFonts w:ascii="Arial" w:hAnsi="Arial" w:cs="Arial"/>
                <w:sz w:val="20"/>
              </w:rPr>
              <w:t>2</w:t>
            </w:r>
          </w:p>
        </w:tc>
        <w:tc>
          <w:tcPr>
            <w:tcW w:w="3200" w:type="dxa"/>
            <w:gridSpan w:val="2"/>
          </w:tcPr>
          <w:p w:rsidR="001F230D" w:rsidRPr="00994257" w:rsidRDefault="001F230D" w:rsidP="00AA748F">
            <w:pPr>
              <w:rPr>
                <w:rFonts w:ascii="Arial" w:hAnsi="Arial" w:cs="Arial"/>
                <w:sz w:val="20"/>
              </w:rPr>
            </w:pPr>
            <w:r w:rsidRPr="00994257">
              <w:rPr>
                <w:rFonts w:ascii="Arial" w:hAnsi="Arial" w:cs="Arial"/>
                <w:sz w:val="20"/>
              </w:rPr>
              <w:t>Climate Change</w:t>
            </w:r>
          </w:p>
        </w:tc>
        <w:tc>
          <w:tcPr>
            <w:tcW w:w="4233" w:type="dxa"/>
            <w:gridSpan w:val="2"/>
          </w:tcPr>
          <w:p w:rsidR="001F230D" w:rsidRPr="00994257" w:rsidRDefault="001F230D" w:rsidP="002558EE">
            <w:pPr>
              <w:rPr>
                <w:rFonts w:ascii="Arial" w:hAnsi="Arial" w:cs="Arial"/>
                <w:sz w:val="20"/>
              </w:rPr>
            </w:pPr>
            <w:r w:rsidRPr="00994257">
              <w:rPr>
                <w:rFonts w:ascii="Arial" w:hAnsi="Arial" w:cs="Arial"/>
                <w:sz w:val="20"/>
              </w:rPr>
              <w:t>1</w:t>
            </w:r>
          </w:p>
        </w:tc>
      </w:tr>
      <w:tr w:rsidR="00F6310D" w:rsidRPr="00994257" w:rsidTr="0042160C">
        <w:tc>
          <w:tcPr>
            <w:tcW w:w="1097" w:type="dxa"/>
          </w:tcPr>
          <w:p w:rsidR="00F6310D" w:rsidRPr="00994257" w:rsidRDefault="00F6310D" w:rsidP="00211768">
            <w:pPr>
              <w:rPr>
                <w:rFonts w:ascii="Arial" w:hAnsi="Arial" w:cs="Arial"/>
                <w:sz w:val="20"/>
              </w:rPr>
            </w:pPr>
          </w:p>
        </w:tc>
        <w:tc>
          <w:tcPr>
            <w:tcW w:w="712" w:type="dxa"/>
          </w:tcPr>
          <w:p w:rsidR="00F6310D" w:rsidRPr="00994257" w:rsidRDefault="00F6310D" w:rsidP="002558EE">
            <w:pPr>
              <w:rPr>
                <w:rFonts w:ascii="Arial" w:hAnsi="Arial" w:cs="Arial"/>
                <w:sz w:val="20"/>
              </w:rPr>
            </w:pPr>
          </w:p>
        </w:tc>
        <w:tc>
          <w:tcPr>
            <w:tcW w:w="3200" w:type="dxa"/>
            <w:gridSpan w:val="2"/>
          </w:tcPr>
          <w:p w:rsidR="00F6310D" w:rsidRPr="00F6310D" w:rsidRDefault="00F6310D" w:rsidP="002558EE">
            <w:pPr>
              <w:rPr>
                <w:rFonts w:ascii="Arial" w:hAnsi="Arial" w:cs="Arial"/>
                <w:b/>
                <w:bCs/>
                <w:sz w:val="20"/>
              </w:rPr>
            </w:pPr>
            <w:r>
              <w:rPr>
                <w:rFonts w:ascii="Arial" w:hAnsi="Arial" w:cs="Arial"/>
                <w:b/>
                <w:bCs/>
                <w:sz w:val="20"/>
              </w:rPr>
              <w:t>Total</w:t>
            </w:r>
          </w:p>
        </w:tc>
        <w:tc>
          <w:tcPr>
            <w:tcW w:w="4233" w:type="dxa"/>
            <w:gridSpan w:val="2"/>
          </w:tcPr>
          <w:p w:rsidR="00F6310D" w:rsidRPr="00F6310D" w:rsidRDefault="00F6310D" w:rsidP="0082377C">
            <w:pPr>
              <w:rPr>
                <w:rFonts w:ascii="Arial" w:hAnsi="Arial" w:cs="Arial"/>
                <w:b/>
                <w:bCs/>
                <w:sz w:val="20"/>
              </w:rPr>
            </w:pPr>
            <w:r w:rsidRPr="00F6310D">
              <w:rPr>
                <w:rFonts w:ascii="Arial" w:hAnsi="Arial" w:cs="Arial"/>
                <w:b/>
                <w:bCs/>
                <w:sz w:val="20"/>
              </w:rPr>
              <w:t>1</w:t>
            </w:r>
            <w:r w:rsidR="0082377C">
              <w:rPr>
                <w:rFonts w:ascii="Arial" w:hAnsi="Arial" w:cs="Arial"/>
                <w:b/>
                <w:bCs/>
                <w:sz w:val="20"/>
              </w:rPr>
              <w:t>2</w:t>
            </w:r>
          </w:p>
        </w:tc>
      </w:tr>
      <w:tr w:rsidR="00CB0DDB" w:rsidRPr="00994257" w:rsidTr="0042160C">
        <w:tc>
          <w:tcPr>
            <w:tcW w:w="1097" w:type="dxa"/>
          </w:tcPr>
          <w:p w:rsidR="00CB0DDB" w:rsidRPr="00994257" w:rsidRDefault="00CB0DDB" w:rsidP="00211768">
            <w:pPr>
              <w:rPr>
                <w:rFonts w:ascii="Arial" w:hAnsi="Arial" w:cs="Arial"/>
                <w:b/>
                <w:bCs/>
                <w:sz w:val="20"/>
              </w:rPr>
            </w:pPr>
            <w:r w:rsidRPr="00994257">
              <w:rPr>
                <w:rFonts w:ascii="Arial" w:hAnsi="Arial" w:cs="Arial"/>
                <w:b/>
                <w:bCs/>
                <w:sz w:val="20"/>
              </w:rPr>
              <w:t>Scope of Work</w:t>
            </w:r>
          </w:p>
          <w:p w:rsidR="00CB0DDB" w:rsidRPr="00994257" w:rsidRDefault="00CB0DDB" w:rsidP="00211768">
            <w:pPr>
              <w:rPr>
                <w:rFonts w:ascii="Arial" w:hAnsi="Arial" w:cs="Arial"/>
                <w:b/>
                <w:bCs/>
                <w:sz w:val="20"/>
              </w:rPr>
            </w:pPr>
            <w:r w:rsidRPr="00994257">
              <w:rPr>
                <w:rFonts w:ascii="Arial" w:hAnsi="Arial" w:cs="Arial"/>
                <w:b/>
                <w:bCs/>
                <w:sz w:val="20"/>
              </w:rPr>
              <w:t>(For SN 1-</w:t>
            </w:r>
            <w:r w:rsidR="00AD130D" w:rsidRPr="00994257">
              <w:rPr>
                <w:rFonts w:ascii="Arial" w:hAnsi="Arial" w:cs="Arial"/>
                <w:b/>
                <w:bCs/>
                <w:sz w:val="20"/>
              </w:rPr>
              <w:t xml:space="preserve">11 </w:t>
            </w:r>
            <w:r w:rsidRPr="00994257">
              <w:rPr>
                <w:rFonts w:ascii="Arial" w:hAnsi="Arial" w:cs="Arial"/>
                <w:b/>
                <w:bCs/>
                <w:sz w:val="20"/>
              </w:rPr>
              <w:t>)</w:t>
            </w:r>
          </w:p>
          <w:p w:rsidR="00CB0DDB" w:rsidRPr="00994257" w:rsidRDefault="00CB0DDB" w:rsidP="00211768">
            <w:pPr>
              <w:rPr>
                <w:rFonts w:ascii="Arial" w:hAnsi="Arial" w:cs="Arial"/>
                <w:sz w:val="20"/>
              </w:rPr>
            </w:pPr>
            <w:bookmarkStart w:id="0" w:name="_GoBack"/>
            <w:bookmarkEnd w:id="0"/>
          </w:p>
        </w:tc>
        <w:tc>
          <w:tcPr>
            <w:tcW w:w="8145" w:type="dxa"/>
            <w:gridSpan w:val="5"/>
          </w:tcPr>
          <w:p w:rsidR="00CB0DDB"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To revisit and analyze the baseline year date, if needed</w:t>
            </w:r>
          </w:p>
          <w:p w:rsidR="0042160C"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 xml:space="preserve">Support BEE in development/ revision of Sector / Sub-sector specific </w:t>
            </w:r>
            <w:proofErr w:type="spellStart"/>
            <w:r w:rsidRPr="00994257">
              <w:rPr>
                <w:rFonts w:ascii="Arial" w:hAnsi="Arial" w:cs="Arial"/>
                <w:sz w:val="20"/>
              </w:rPr>
              <w:t>Proforma</w:t>
            </w:r>
            <w:proofErr w:type="spellEnd"/>
            <w:r w:rsidRPr="00994257">
              <w:rPr>
                <w:rFonts w:ascii="Arial" w:hAnsi="Arial" w:cs="Arial"/>
                <w:sz w:val="20"/>
              </w:rPr>
              <w:t xml:space="preserve"> and Form 1</w:t>
            </w:r>
          </w:p>
          <w:p w:rsidR="0042160C"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 xml:space="preserve">Assist in the process of identification and formulation of Normalization factors and their formulae </w:t>
            </w:r>
          </w:p>
          <w:p w:rsidR="0042160C"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Assist in development of sub sector specific M&amp; protocol and manuals</w:t>
            </w:r>
          </w:p>
          <w:p w:rsidR="0042160C"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Review of Baseline audit reports for Baseline SEC and Target SEC of notified DCs.</w:t>
            </w:r>
          </w:p>
          <w:p w:rsidR="0042160C" w:rsidRPr="00994257" w:rsidRDefault="0042160C" w:rsidP="00AD130D">
            <w:pPr>
              <w:pStyle w:val="ListParagraph"/>
              <w:numPr>
                <w:ilvl w:val="0"/>
                <w:numId w:val="17"/>
              </w:numPr>
              <w:jc w:val="both"/>
              <w:rPr>
                <w:rFonts w:ascii="Arial" w:hAnsi="Arial" w:cs="Arial"/>
                <w:sz w:val="20"/>
              </w:rPr>
            </w:pPr>
            <w:r w:rsidRPr="00994257">
              <w:rPr>
                <w:rFonts w:ascii="Arial" w:hAnsi="Arial" w:cs="Arial"/>
                <w:sz w:val="20"/>
              </w:rPr>
              <w:t>To educate the DCs on normalization and calculate parameters of individual plant</w:t>
            </w:r>
            <w:r w:rsidR="007F6571" w:rsidRPr="00994257">
              <w:rPr>
                <w:rFonts w:ascii="Arial" w:hAnsi="Arial" w:cs="Arial"/>
                <w:sz w:val="20"/>
              </w:rPr>
              <w:t xml:space="preserve"> during M&amp;V phase by way of analyzing M&amp;V reports.</w:t>
            </w:r>
          </w:p>
          <w:p w:rsidR="007F6571" w:rsidRPr="00994257" w:rsidRDefault="007F6571" w:rsidP="00AD130D">
            <w:pPr>
              <w:pStyle w:val="ListParagraph"/>
              <w:numPr>
                <w:ilvl w:val="0"/>
                <w:numId w:val="17"/>
              </w:numPr>
              <w:jc w:val="both"/>
              <w:rPr>
                <w:rFonts w:ascii="Arial" w:hAnsi="Arial" w:cs="Arial"/>
                <w:sz w:val="20"/>
              </w:rPr>
            </w:pPr>
            <w:r w:rsidRPr="00994257">
              <w:rPr>
                <w:rFonts w:ascii="Arial" w:hAnsi="Arial" w:cs="Arial"/>
                <w:sz w:val="20"/>
              </w:rPr>
              <w:t>Training needs fulfillment of Accredited Energy Auditors/ Empanelled AEAs/ Energy Managers of the DCs on normalization, Form-1 and M&amp;V Protocol.</w:t>
            </w:r>
          </w:p>
          <w:p w:rsidR="007F6571" w:rsidRPr="00994257" w:rsidRDefault="007F6571" w:rsidP="00AD130D">
            <w:pPr>
              <w:pStyle w:val="ListParagraph"/>
              <w:numPr>
                <w:ilvl w:val="0"/>
                <w:numId w:val="17"/>
              </w:numPr>
              <w:jc w:val="both"/>
              <w:rPr>
                <w:rFonts w:ascii="Arial" w:hAnsi="Arial" w:cs="Arial"/>
                <w:sz w:val="20"/>
              </w:rPr>
            </w:pPr>
            <w:r w:rsidRPr="00994257">
              <w:rPr>
                <w:rFonts w:ascii="Arial" w:hAnsi="Arial" w:cs="Arial"/>
                <w:sz w:val="20"/>
              </w:rPr>
              <w:t>Technical assistance for analysis of the data submitted by DCs for Normalization calculation of individual plants.</w:t>
            </w:r>
          </w:p>
          <w:p w:rsidR="007F6571" w:rsidRPr="00994257" w:rsidRDefault="007F6571" w:rsidP="00AD130D">
            <w:pPr>
              <w:pStyle w:val="ListParagraph"/>
              <w:numPr>
                <w:ilvl w:val="0"/>
                <w:numId w:val="17"/>
              </w:numPr>
              <w:jc w:val="both"/>
              <w:rPr>
                <w:rFonts w:ascii="Arial" w:hAnsi="Arial" w:cs="Arial"/>
                <w:sz w:val="20"/>
              </w:rPr>
            </w:pPr>
            <w:r w:rsidRPr="00994257">
              <w:rPr>
                <w:rFonts w:ascii="Arial" w:hAnsi="Arial" w:cs="Arial"/>
                <w:sz w:val="20"/>
              </w:rPr>
              <w:t>To support BEE in legal Compliance/ litigation etc.</w:t>
            </w:r>
          </w:p>
          <w:p w:rsidR="007F6571" w:rsidRPr="00994257" w:rsidRDefault="007F6571" w:rsidP="00AD130D">
            <w:pPr>
              <w:pStyle w:val="ListParagraph"/>
              <w:numPr>
                <w:ilvl w:val="0"/>
                <w:numId w:val="17"/>
              </w:numPr>
              <w:jc w:val="both"/>
              <w:rPr>
                <w:rFonts w:ascii="Arial" w:hAnsi="Arial" w:cs="Arial"/>
                <w:sz w:val="20"/>
              </w:rPr>
            </w:pPr>
            <w:r w:rsidRPr="00994257">
              <w:rPr>
                <w:rFonts w:ascii="Arial" w:hAnsi="Arial" w:cs="Arial"/>
                <w:sz w:val="20"/>
              </w:rPr>
              <w:t>Any other work assigned by Competent Authority.</w:t>
            </w:r>
          </w:p>
        </w:tc>
      </w:tr>
      <w:tr w:rsidR="00AD130D" w:rsidRPr="00994257" w:rsidTr="0042160C">
        <w:tc>
          <w:tcPr>
            <w:tcW w:w="1097" w:type="dxa"/>
          </w:tcPr>
          <w:p w:rsidR="00AD130D" w:rsidRPr="00994257" w:rsidRDefault="00AD130D" w:rsidP="0082377C">
            <w:pPr>
              <w:rPr>
                <w:rFonts w:ascii="Arial" w:hAnsi="Arial" w:cs="Arial"/>
                <w:b/>
                <w:bCs/>
                <w:sz w:val="20"/>
              </w:rPr>
            </w:pPr>
            <w:r w:rsidRPr="00994257">
              <w:rPr>
                <w:rFonts w:ascii="Arial" w:hAnsi="Arial" w:cs="Arial"/>
                <w:b/>
                <w:bCs/>
                <w:sz w:val="20"/>
              </w:rPr>
              <w:t>Scope of Work (For SN 12)</w:t>
            </w:r>
          </w:p>
        </w:tc>
        <w:tc>
          <w:tcPr>
            <w:tcW w:w="8145" w:type="dxa"/>
            <w:gridSpan w:val="5"/>
          </w:tcPr>
          <w:p w:rsidR="00AD130D" w:rsidRPr="00994257" w:rsidRDefault="00AD130D" w:rsidP="00AD130D">
            <w:pPr>
              <w:pStyle w:val="ListParagraph"/>
              <w:numPr>
                <w:ilvl w:val="0"/>
                <w:numId w:val="17"/>
              </w:numPr>
              <w:spacing w:line="220" w:lineRule="exact"/>
              <w:rPr>
                <w:rFonts w:ascii="Arial" w:hAnsi="Arial" w:cs="Arial"/>
                <w:sz w:val="20"/>
              </w:rPr>
            </w:pPr>
            <w:r w:rsidRPr="00994257">
              <w:rPr>
                <w:rFonts w:ascii="Arial" w:hAnsi="Arial" w:cs="Arial"/>
                <w:sz w:val="20"/>
              </w:rPr>
              <w:t xml:space="preserve">Provide advisory support to BEE on climate change and energy efficiency issues </w:t>
            </w:r>
          </w:p>
          <w:p w:rsidR="00AD130D" w:rsidRPr="00994257" w:rsidRDefault="00AD130D" w:rsidP="00AD130D">
            <w:pPr>
              <w:pStyle w:val="ListParagraph"/>
              <w:numPr>
                <w:ilvl w:val="0"/>
                <w:numId w:val="17"/>
              </w:numPr>
              <w:spacing w:line="220" w:lineRule="exact"/>
              <w:rPr>
                <w:rFonts w:ascii="Arial" w:hAnsi="Arial" w:cs="Arial"/>
                <w:sz w:val="20"/>
              </w:rPr>
            </w:pPr>
            <w:r w:rsidRPr="00994257">
              <w:rPr>
                <w:rFonts w:ascii="Arial" w:hAnsi="Arial" w:cs="Arial"/>
                <w:sz w:val="20"/>
              </w:rPr>
              <w:t>Developing technical inputs for policy formulation on energy and energy efficiency related issues.</w:t>
            </w:r>
          </w:p>
          <w:p w:rsidR="00AD130D" w:rsidRPr="00994257" w:rsidRDefault="00AD130D" w:rsidP="00AD130D">
            <w:pPr>
              <w:pStyle w:val="ListParagraph"/>
              <w:numPr>
                <w:ilvl w:val="0"/>
                <w:numId w:val="17"/>
              </w:numPr>
              <w:spacing w:line="220" w:lineRule="exact"/>
              <w:rPr>
                <w:rFonts w:ascii="Arial" w:hAnsi="Arial" w:cs="Arial"/>
                <w:sz w:val="20"/>
              </w:rPr>
            </w:pPr>
            <w:r w:rsidRPr="00994257">
              <w:rPr>
                <w:rFonts w:ascii="Arial" w:hAnsi="Arial" w:cs="Arial"/>
                <w:sz w:val="20"/>
              </w:rPr>
              <w:t>Conducting financing assessments to identify potential funding sources, determine finance requirements, and match sources to different resilience activities.</w:t>
            </w:r>
          </w:p>
          <w:p w:rsidR="00AD130D" w:rsidRPr="00994257" w:rsidRDefault="00AD130D" w:rsidP="00AD130D">
            <w:pPr>
              <w:pStyle w:val="ListParagraph"/>
              <w:numPr>
                <w:ilvl w:val="0"/>
                <w:numId w:val="17"/>
              </w:numPr>
              <w:spacing w:line="220" w:lineRule="exact"/>
              <w:rPr>
                <w:rFonts w:ascii="Arial" w:hAnsi="Arial" w:cs="Arial"/>
                <w:sz w:val="20"/>
              </w:rPr>
            </w:pPr>
            <w:r w:rsidRPr="00994257">
              <w:rPr>
                <w:rFonts w:ascii="Arial" w:hAnsi="Arial" w:cs="Arial"/>
                <w:sz w:val="20"/>
              </w:rPr>
              <w:t>Coordinating with the stakeholder</w:t>
            </w:r>
            <w:r w:rsidR="0082377C">
              <w:rPr>
                <w:rFonts w:ascii="Arial" w:hAnsi="Arial" w:cs="Arial"/>
                <w:sz w:val="20"/>
              </w:rPr>
              <w:t>s</w:t>
            </w:r>
            <w:r w:rsidRPr="00994257">
              <w:rPr>
                <w:rFonts w:ascii="Arial" w:hAnsi="Arial" w:cs="Arial"/>
                <w:sz w:val="20"/>
              </w:rPr>
              <w:t>.</w:t>
            </w:r>
          </w:p>
          <w:p w:rsidR="00AD130D" w:rsidRPr="00994257" w:rsidRDefault="00AD130D" w:rsidP="00AD130D">
            <w:pPr>
              <w:pStyle w:val="ListParagraph"/>
              <w:numPr>
                <w:ilvl w:val="0"/>
                <w:numId w:val="17"/>
              </w:numPr>
              <w:spacing w:line="220" w:lineRule="exact"/>
              <w:rPr>
                <w:rFonts w:ascii="Arial" w:hAnsi="Arial" w:cs="Arial"/>
                <w:sz w:val="20"/>
              </w:rPr>
            </w:pPr>
            <w:r w:rsidRPr="00994257">
              <w:rPr>
                <w:rFonts w:ascii="Arial" w:hAnsi="Arial" w:cs="Arial"/>
                <w:sz w:val="20"/>
              </w:rPr>
              <w:t>Assist in the process of identification and formulation</w:t>
            </w:r>
            <w:r w:rsidR="00900986">
              <w:rPr>
                <w:rFonts w:ascii="Arial" w:hAnsi="Arial" w:cs="Arial"/>
                <w:sz w:val="20"/>
              </w:rPr>
              <w:t xml:space="preserve"> mitigation activities.</w:t>
            </w:r>
          </w:p>
          <w:p w:rsidR="00AD130D" w:rsidRPr="00994257" w:rsidRDefault="0082377C" w:rsidP="00AD130D">
            <w:pPr>
              <w:pStyle w:val="ListParagraph"/>
              <w:numPr>
                <w:ilvl w:val="0"/>
                <w:numId w:val="17"/>
              </w:numPr>
              <w:spacing w:line="220" w:lineRule="exact"/>
              <w:rPr>
                <w:rFonts w:ascii="Arial" w:hAnsi="Arial" w:cs="Arial"/>
                <w:sz w:val="20"/>
              </w:rPr>
            </w:pPr>
            <w:r>
              <w:rPr>
                <w:rFonts w:ascii="Arial" w:hAnsi="Arial" w:cs="Arial"/>
                <w:sz w:val="20"/>
              </w:rPr>
              <w:t>Assist in data collection, verification</w:t>
            </w:r>
            <w:r w:rsidR="00900986">
              <w:rPr>
                <w:rFonts w:ascii="Arial" w:hAnsi="Arial" w:cs="Arial"/>
                <w:sz w:val="20"/>
              </w:rPr>
              <w:t>,</w:t>
            </w:r>
            <w:r>
              <w:rPr>
                <w:rFonts w:ascii="Arial" w:hAnsi="Arial" w:cs="Arial"/>
                <w:sz w:val="20"/>
              </w:rPr>
              <w:t xml:space="preserve"> analysis etc.</w:t>
            </w:r>
          </w:p>
          <w:p w:rsidR="0082377C" w:rsidRPr="00905FEA" w:rsidRDefault="0082377C" w:rsidP="0082377C">
            <w:pPr>
              <w:pStyle w:val="ListParagraph"/>
              <w:numPr>
                <w:ilvl w:val="0"/>
                <w:numId w:val="19"/>
              </w:numPr>
              <w:spacing w:line="220" w:lineRule="exact"/>
              <w:jc w:val="both"/>
              <w:rPr>
                <w:rFonts w:ascii="Arial" w:hAnsi="Arial" w:cs="Arial"/>
                <w:sz w:val="20"/>
              </w:rPr>
            </w:pPr>
            <w:r w:rsidRPr="00905FEA">
              <w:rPr>
                <w:rFonts w:ascii="Arial" w:hAnsi="Arial" w:cs="Arial"/>
                <w:sz w:val="20"/>
              </w:rPr>
              <w:t>Support for strategic project planning, coordination implementation</w:t>
            </w:r>
          </w:p>
          <w:p w:rsidR="0082377C" w:rsidRPr="00905FEA" w:rsidRDefault="0082377C" w:rsidP="0082377C">
            <w:pPr>
              <w:pStyle w:val="ListParagraph"/>
              <w:numPr>
                <w:ilvl w:val="0"/>
                <w:numId w:val="19"/>
              </w:numPr>
              <w:spacing w:line="220" w:lineRule="exact"/>
              <w:jc w:val="both"/>
              <w:rPr>
                <w:rFonts w:ascii="Arial" w:hAnsi="Arial" w:cs="Arial"/>
                <w:sz w:val="20"/>
              </w:rPr>
            </w:pPr>
            <w:r w:rsidRPr="00905FEA">
              <w:rPr>
                <w:rFonts w:ascii="Arial" w:hAnsi="Arial" w:cs="Arial"/>
                <w:sz w:val="20"/>
              </w:rPr>
              <w:t>Support for development of strategic policy/ position papers and briefing notes</w:t>
            </w:r>
          </w:p>
          <w:p w:rsidR="0082377C" w:rsidRPr="00905FEA" w:rsidRDefault="0082377C" w:rsidP="0082377C">
            <w:pPr>
              <w:pStyle w:val="ListParagraph"/>
              <w:numPr>
                <w:ilvl w:val="0"/>
                <w:numId w:val="19"/>
              </w:numPr>
              <w:spacing w:line="220" w:lineRule="exact"/>
              <w:jc w:val="both"/>
              <w:rPr>
                <w:rFonts w:ascii="Arial" w:hAnsi="Arial" w:cs="Arial"/>
                <w:sz w:val="20"/>
              </w:rPr>
            </w:pPr>
            <w:r w:rsidRPr="00905FEA">
              <w:rPr>
                <w:rFonts w:ascii="Arial" w:hAnsi="Arial" w:cs="Arial"/>
                <w:sz w:val="20"/>
              </w:rPr>
              <w:t>Support in preparation for engagement with bilateral/ multilateral agencies for Climate Change related activities</w:t>
            </w:r>
          </w:p>
          <w:p w:rsidR="00994257" w:rsidRPr="00994257" w:rsidRDefault="0082377C" w:rsidP="0082377C">
            <w:pPr>
              <w:pStyle w:val="ListParagraph"/>
              <w:numPr>
                <w:ilvl w:val="0"/>
                <w:numId w:val="17"/>
              </w:numPr>
              <w:spacing w:line="220" w:lineRule="exact"/>
              <w:rPr>
                <w:rFonts w:ascii="Arial" w:hAnsi="Arial" w:cs="Arial"/>
                <w:sz w:val="20"/>
              </w:rPr>
            </w:pPr>
            <w:r w:rsidRPr="00905FEA">
              <w:rPr>
                <w:rFonts w:ascii="Arial" w:hAnsi="Arial" w:cs="Arial"/>
                <w:sz w:val="20"/>
              </w:rPr>
              <w:t xml:space="preserve">Support for improving capacity of all the stakeholders to integrate climate change into development planning and policy processes, sub-national and </w:t>
            </w:r>
            <w:proofErr w:type="spellStart"/>
            <w:r w:rsidRPr="00905FEA">
              <w:rPr>
                <w:rFonts w:ascii="Arial" w:hAnsi="Arial" w:cs="Arial"/>
                <w:sz w:val="20"/>
              </w:rPr>
              <w:t>sectoral</w:t>
            </w:r>
            <w:proofErr w:type="spellEnd"/>
            <w:r w:rsidRPr="00905FEA">
              <w:rPr>
                <w:rFonts w:ascii="Arial" w:hAnsi="Arial" w:cs="Arial"/>
                <w:sz w:val="20"/>
              </w:rPr>
              <w:t xml:space="preserve"> level.</w:t>
            </w:r>
          </w:p>
        </w:tc>
      </w:tr>
      <w:tr w:rsidR="00CB0DDB" w:rsidRPr="00994257" w:rsidTr="0042160C">
        <w:tc>
          <w:tcPr>
            <w:tcW w:w="9242" w:type="dxa"/>
            <w:gridSpan w:val="6"/>
          </w:tcPr>
          <w:p w:rsidR="00CB0DDB" w:rsidRPr="00994257" w:rsidRDefault="00CB0DDB" w:rsidP="00211768">
            <w:pPr>
              <w:rPr>
                <w:rFonts w:ascii="Arial" w:hAnsi="Arial" w:cs="Arial"/>
                <w:b/>
                <w:bCs/>
                <w:sz w:val="20"/>
              </w:rPr>
            </w:pPr>
            <w:r w:rsidRPr="00994257">
              <w:rPr>
                <w:rFonts w:ascii="Arial" w:hAnsi="Arial" w:cs="Arial"/>
                <w:b/>
                <w:bCs/>
                <w:sz w:val="20"/>
              </w:rPr>
              <w:t>Desired Skills and Experience</w:t>
            </w:r>
          </w:p>
        </w:tc>
      </w:tr>
      <w:tr w:rsidR="00CB0DDB" w:rsidRPr="00994257" w:rsidTr="0042160C">
        <w:tc>
          <w:tcPr>
            <w:tcW w:w="1903" w:type="dxa"/>
            <w:gridSpan w:val="3"/>
          </w:tcPr>
          <w:p w:rsidR="00CB0DDB" w:rsidRPr="00994257" w:rsidRDefault="00CB0DDB" w:rsidP="00211768">
            <w:pPr>
              <w:rPr>
                <w:rFonts w:ascii="Arial" w:hAnsi="Arial" w:cs="Arial"/>
                <w:b/>
                <w:bCs/>
                <w:sz w:val="20"/>
              </w:rPr>
            </w:pPr>
            <w:r w:rsidRPr="00994257">
              <w:rPr>
                <w:rFonts w:ascii="Arial" w:hAnsi="Arial" w:cs="Arial"/>
                <w:b/>
                <w:bCs/>
                <w:sz w:val="20"/>
              </w:rPr>
              <w:t>Qualification</w:t>
            </w:r>
          </w:p>
          <w:p w:rsidR="0059080E" w:rsidRPr="00994257" w:rsidRDefault="0059080E" w:rsidP="00211768">
            <w:pPr>
              <w:rPr>
                <w:rFonts w:ascii="Arial" w:hAnsi="Arial" w:cs="Arial"/>
                <w:b/>
                <w:bCs/>
                <w:sz w:val="20"/>
              </w:rPr>
            </w:pPr>
          </w:p>
          <w:p w:rsidR="00AD130D" w:rsidRPr="00994257" w:rsidRDefault="00AD130D" w:rsidP="0059080E">
            <w:pPr>
              <w:rPr>
                <w:rFonts w:ascii="Arial" w:hAnsi="Arial" w:cs="Arial"/>
                <w:b/>
                <w:bCs/>
                <w:sz w:val="20"/>
              </w:rPr>
            </w:pPr>
            <w:r w:rsidRPr="00994257">
              <w:rPr>
                <w:rFonts w:ascii="Arial" w:hAnsi="Arial" w:cs="Arial"/>
                <w:b/>
                <w:bCs/>
                <w:sz w:val="20"/>
              </w:rPr>
              <w:t xml:space="preserve">For SN 1-11 </w:t>
            </w:r>
          </w:p>
        </w:tc>
        <w:tc>
          <w:tcPr>
            <w:tcW w:w="7339" w:type="dxa"/>
            <w:gridSpan w:val="3"/>
          </w:tcPr>
          <w:p w:rsidR="00CB0DDB" w:rsidRPr="00994257" w:rsidRDefault="00CB0DDB" w:rsidP="007F6571">
            <w:pPr>
              <w:numPr>
                <w:ilvl w:val="0"/>
                <w:numId w:val="4"/>
              </w:numPr>
              <w:jc w:val="both"/>
              <w:rPr>
                <w:rFonts w:ascii="Arial" w:hAnsi="Arial" w:cs="Arial"/>
                <w:sz w:val="20"/>
              </w:rPr>
            </w:pPr>
            <w:r w:rsidRPr="00994257">
              <w:rPr>
                <w:rFonts w:ascii="Arial" w:hAnsi="Arial" w:cs="Arial"/>
                <w:sz w:val="20"/>
              </w:rPr>
              <w:t xml:space="preserve">Should have an engineering degree with </w:t>
            </w:r>
            <w:proofErr w:type="spellStart"/>
            <w:r w:rsidRPr="00994257">
              <w:rPr>
                <w:rFonts w:ascii="Arial" w:hAnsi="Arial" w:cs="Arial"/>
                <w:sz w:val="20"/>
              </w:rPr>
              <w:t>Sectoral</w:t>
            </w:r>
            <w:proofErr w:type="spellEnd"/>
            <w:r w:rsidRPr="00994257">
              <w:rPr>
                <w:rFonts w:ascii="Arial" w:hAnsi="Arial" w:cs="Arial"/>
                <w:sz w:val="20"/>
              </w:rPr>
              <w:t xml:space="preserve"> experience in Energy Management</w:t>
            </w:r>
            <w:r w:rsidR="001172CA" w:rsidRPr="00994257">
              <w:rPr>
                <w:rFonts w:ascii="Arial" w:hAnsi="Arial" w:cs="Arial"/>
                <w:sz w:val="20"/>
              </w:rPr>
              <w:t>/ Operations</w:t>
            </w:r>
            <w:r w:rsidRPr="00994257">
              <w:rPr>
                <w:rFonts w:ascii="Arial" w:hAnsi="Arial" w:cs="Arial"/>
                <w:sz w:val="20"/>
              </w:rPr>
              <w:t xml:space="preserve"> &amp; Maintenance/ technical evaluation of Energy Savings.</w:t>
            </w:r>
          </w:p>
          <w:p w:rsidR="00CB0DDB" w:rsidRPr="00994257" w:rsidRDefault="00CB0DDB" w:rsidP="007F6571">
            <w:pPr>
              <w:numPr>
                <w:ilvl w:val="0"/>
                <w:numId w:val="4"/>
              </w:numPr>
              <w:jc w:val="both"/>
              <w:rPr>
                <w:rFonts w:ascii="Arial" w:hAnsi="Arial" w:cs="Arial"/>
                <w:sz w:val="20"/>
              </w:rPr>
            </w:pPr>
            <w:r w:rsidRPr="00994257">
              <w:rPr>
                <w:rFonts w:ascii="Arial" w:hAnsi="Arial" w:cs="Arial"/>
                <w:sz w:val="20"/>
              </w:rPr>
              <w:t>Should have minimum 15 years of experience in the existing sectors/ new sectors like railways, distribution companies and petroleum refinery will be desirable along with experience in energy management, plant process and evaluation of techno-economics of energy efficiency measures.</w:t>
            </w:r>
          </w:p>
          <w:p w:rsidR="00CB0DDB" w:rsidRPr="00994257" w:rsidRDefault="00CB0DDB" w:rsidP="00994257">
            <w:pPr>
              <w:numPr>
                <w:ilvl w:val="0"/>
                <w:numId w:val="4"/>
              </w:numPr>
              <w:jc w:val="both"/>
              <w:rPr>
                <w:rFonts w:ascii="Arial" w:hAnsi="Arial" w:cs="Arial"/>
                <w:sz w:val="20"/>
              </w:rPr>
            </w:pPr>
            <w:r w:rsidRPr="00994257">
              <w:rPr>
                <w:rFonts w:ascii="Arial" w:hAnsi="Arial" w:cs="Arial"/>
                <w:sz w:val="20"/>
              </w:rPr>
              <w:t xml:space="preserve">Preference will be given to those having held suitable positions in plant level not less than that of AGM/GM of PSU or from equivalent position in private sectors. </w:t>
            </w:r>
          </w:p>
        </w:tc>
      </w:tr>
      <w:tr w:rsidR="00AD130D" w:rsidRPr="00994257" w:rsidTr="0042160C">
        <w:tc>
          <w:tcPr>
            <w:tcW w:w="1903" w:type="dxa"/>
            <w:gridSpan w:val="3"/>
          </w:tcPr>
          <w:p w:rsidR="00AD130D" w:rsidRPr="00994257" w:rsidRDefault="00AD130D" w:rsidP="00AD130D">
            <w:pPr>
              <w:rPr>
                <w:rFonts w:ascii="Arial" w:hAnsi="Arial" w:cs="Arial"/>
                <w:b/>
                <w:bCs/>
                <w:sz w:val="20"/>
              </w:rPr>
            </w:pPr>
            <w:r w:rsidRPr="00994257">
              <w:rPr>
                <w:rFonts w:ascii="Arial" w:hAnsi="Arial" w:cs="Arial"/>
                <w:b/>
                <w:bCs/>
                <w:sz w:val="20"/>
              </w:rPr>
              <w:lastRenderedPageBreak/>
              <w:t>Qualification</w:t>
            </w:r>
          </w:p>
          <w:p w:rsidR="0059080E" w:rsidRPr="00994257" w:rsidRDefault="0059080E" w:rsidP="00AD130D">
            <w:pPr>
              <w:rPr>
                <w:rFonts w:ascii="Arial" w:hAnsi="Arial" w:cs="Arial"/>
                <w:b/>
                <w:bCs/>
                <w:sz w:val="20"/>
              </w:rPr>
            </w:pPr>
          </w:p>
          <w:p w:rsidR="00AD130D" w:rsidRPr="00994257" w:rsidRDefault="00AD130D" w:rsidP="00900986">
            <w:pPr>
              <w:rPr>
                <w:rFonts w:ascii="Arial" w:hAnsi="Arial" w:cs="Arial"/>
                <w:b/>
                <w:bCs/>
                <w:sz w:val="20"/>
              </w:rPr>
            </w:pPr>
            <w:r w:rsidRPr="00994257">
              <w:rPr>
                <w:rFonts w:ascii="Arial" w:hAnsi="Arial" w:cs="Arial"/>
                <w:b/>
                <w:bCs/>
                <w:sz w:val="20"/>
              </w:rPr>
              <w:t xml:space="preserve">For </w:t>
            </w:r>
            <w:proofErr w:type="spellStart"/>
            <w:r w:rsidRPr="00994257">
              <w:rPr>
                <w:rFonts w:ascii="Arial" w:hAnsi="Arial" w:cs="Arial"/>
                <w:b/>
                <w:bCs/>
                <w:sz w:val="20"/>
              </w:rPr>
              <w:t>S.No</w:t>
            </w:r>
            <w:proofErr w:type="spellEnd"/>
            <w:r w:rsidRPr="00994257">
              <w:rPr>
                <w:rFonts w:ascii="Arial" w:hAnsi="Arial" w:cs="Arial"/>
                <w:b/>
                <w:bCs/>
                <w:sz w:val="20"/>
              </w:rPr>
              <w:t>. 12</w:t>
            </w:r>
          </w:p>
        </w:tc>
        <w:tc>
          <w:tcPr>
            <w:tcW w:w="7339" w:type="dxa"/>
            <w:gridSpan w:val="3"/>
          </w:tcPr>
          <w:p w:rsidR="00AD130D" w:rsidRPr="00994257" w:rsidRDefault="00AD130D" w:rsidP="00910D46">
            <w:pPr>
              <w:pStyle w:val="ListParagraph"/>
              <w:numPr>
                <w:ilvl w:val="0"/>
                <w:numId w:val="3"/>
              </w:numPr>
              <w:spacing w:line="220" w:lineRule="exact"/>
              <w:jc w:val="both"/>
              <w:rPr>
                <w:rFonts w:ascii="Arial" w:hAnsi="Arial" w:cs="Arial"/>
                <w:sz w:val="20"/>
              </w:rPr>
            </w:pPr>
            <w:r w:rsidRPr="00994257">
              <w:rPr>
                <w:rFonts w:ascii="Arial" w:hAnsi="Arial" w:cs="Arial"/>
                <w:sz w:val="20"/>
              </w:rPr>
              <w:t>University Degree in relevant field, such as business administration, finance, or economics; advanced degree preferred.  A strong understanding of India’s policy response to climate change, especially in context of the energy sector.  A strong formulated for achieving progress towards INDC targets.</w:t>
            </w:r>
          </w:p>
          <w:p w:rsidR="00AD130D" w:rsidRPr="00994257" w:rsidRDefault="00AD130D" w:rsidP="00910D46">
            <w:pPr>
              <w:numPr>
                <w:ilvl w:val="0"/>
                <w:numId w:val="4"/>
              </w:numPr>
              <w:jc w:val="both"/>
              <w:rPr>
                <w:rFonts w:ascii="Arial" w:hAnsi="Arial" w:cs="Arial"/>
                <w:sz w:val="20"/>
              </w:rPr>
            </w:pPr>
            <w:r w:rsidRPr="00994257">
              <w:rPr>
                <w:rFonts w:ascii="Arial" w:hAnsi="Arial" w:cs="Arial"/>
                <w:sz w:val="20"/>
              </w:rPr>
              <w:t>Should have minimum 15 years of experience in the existing sectors/ new Preference will be given to those having held suitable positions in plant level not less than that of AGM/GM of PSU or from equivalent position in private sector.</w:t>
            </w:r>
          </w:p>
        </w:tc>
      </w:tr>
      <w:tr w:rsidR="00CB0DDB" w:rsidRPr="00994257" w:rsidTr="0042160C">
        <w:tc>
          <w:tcPr>
            <w:tcW w:w="1903" w:type="dxa"/>
            <w:gridSpan w:val="3"/>
          </w:tcPr>
          <w:p w:rsidR="00CB0DDB" w:rsidRPr="00994257" w:rsidRDefault="00CB0DDB" w:rsidP="00211768">
            <w:pPr>
              <w:rPr>
                <w:rFonts w:ascii="Arial" w:hAnsi="Arial" w:cs="Arial"/>
                <w:b/>
                <w:bCs/>
                <w:sz w:val="20"/>
              </w:rPr>
            </w:pPr>
            <w:r w:rsidRPr="00994257">
              <w:rPr>
                <w:rFonts w:ascii="Arial" w:hAnsi="Arial" w:cs="Arial"/>
                <w:b/>
                <w:bCs/>
                <w:sz w:val="20"/>
              </w:rPr>
              <w:t>Work Place</w:t>
            </w:r>
          </w:p>
        </w:tc>
        <w:tc>
          <w:tcPr>
            <w:tcW w:w="7339" w:type="dxa"/>
            <w:gridSpan w:val="3"/>
          </w:tcPr>
          <w:p w:rsidR="00B1134D" w:rsidRPr="00994257" w:rsidRDefault="00CB0DDB" w:rsidP="00F6310D">
            <w:pPr>
              <w:numPr>
                <w:ilvl w:val="0"/>
                <w:numId w:val="4"/>
              </w:numPr>
              <w:jc w:val="both"/>
              <w:rPr>
                <w:rFonts w:ascii="Arial" w:hAnsi="Arial" w:cs="Arial"/>
                <w:sz w:val="20"/>
              </w:rPr>
            </w:pPr>
            <w:r w:rsidRPr="00994257">
              <w:rPr>
                <w:rFonts w:ascii="Arial" w:hAnsi="Arial" w:cs="Arial"/>
                <w:sz w:val="20"/>
              </w:rPr>
              <w:t xml:space="preserve">The part time sector experts are likely to be located at Delhi.  </w:t>
            </w:r>
          </w:p>
        </w:tc>
      </w:tr>
      <w:tr w:rsidR="00CB0DDB" w:rsidRPr="00994257" w:rsidTr="0042160C">
        <w:tc>
          <w:tcPr>
            <w:tcW w:w="1903" w:type="dxa"/>
            <w:gridSpan w:val="3"/>
          </w:tcPr>
          <w:p w:rsidR="00CB0DDB" w:rsidRPr="00994257" w:rsidRDefault="001D1327" w:rsidP="00211768">
            <w:pPr>
              <w:rPr>
                <w:rFonts w:ascii="Arial" w:hAnsi="Arial" w:cs="Arial"/>
                <w:b/>
                <w:bCs/>
                <w:sz w:val="20"/>
              </w:rPr>
            </w:pPr>
            <w:r w:rsidRPr="00994257">
              <w:rPr>
                <w:rFonts w:ascii="Arial" w:hAnsi="Arial" w:cs="Arial"/>
                <w:b/>
                <w:bCs/>
                <w:sz w:val="20"/>
              </w:rPr>
              <w:t>Contract Term</w:t>
            </w:r>
          </w:p>
        </w:tc>
        <w:tc>
          <w:tcPr>
            <w:tcW w:w="7339" w:type="dxa"/>
            <w:gridSpan w:val="3"/>
          </w:tcPr>
          <w:p w:rsidR="00B1134D" w:rsidRPr="00994257" w:rsidRDefault="00B1134D" w:rsidP="00F6310D">
            <w:pPr>
              <w:numPr>
                <w:ilvl w:val="0"/>
                <w:numId w:val="4"/>
              </w:numPr>
              <w:jc w:val="both"/>
              <w:rPr>
                <w:rFonts w:ascii="Arial" w:hAnsi="Arial" w:cs="Arial"/>
                <w:sz w:val="20"/>
              </w:rPr>
            </w:pPr>
            <w:r w:rsidRPr="00994257">
              <w:rPr>
                <w:rFonts w:ascii="Arial" w:hAnsi="Arial" w:cs="Arial"/>
                <w:sz w:val="20"/>
              </w:rPr>
              <w:t>The engagement will be on contract basis for a period of one year</w:t>
            </w:r>
            <w:r w:rsidR="00F6310D">
              <w:rPr>
                <w:rFonts w:ascii="Arial" w:hAnsi="Arial" w:cs="Arial"/>
                <w:sz w:val="20"/>
              </w:rPr>
              <w:t>.</w:t>
            </w:r>
          </w:p>
        </w:tc>
      </w:tr>
      <w:tr w:rsidR="00CB0DDB" w:rsidRPr="00994257" w:rsidTr="0042160C">
        <w:tc>
          <w:tcPr>
            <w:tcW w:w="1903" w:type="dxa"/>
            <w:gridSpan w:val="3"/>
          </w:tcPr>
          <w:p w:rsidR="00CB0DDB" w:rsidRPr="00994257" w:rsidRDefault="00CB0DDB" w:rsidP="00211768">
            <w:pPr>
              <w:rPr>
                <w:rFonts w:ascii="Arial" w:hAnsi="Arial" w:cs="Arial"/>
                <w:b/>
                <w:bCs/>
                <w:sz w:val="20"/>
              </w:rPr>
            </w:pPr>
            <w:r w:rsidRPr="00994257">
              <w:rPr>
                <w:rFonts w:ascii="Arial" w:hAnsi="Arial" w:cs="Arial"/>
                <w:b/>
                <w:bCs/>
                <w:sz w:val="20"/>
              </w:rPr>
              <w:t>Emoluments</w:t>
            </w:r>
          </w:p>
        </w:tc>
        <w:tc>
          <w:tcPr>
            <w:tcW w:w="7339" w:type="dxa"/>
            <w:gridSpan w:val="3"/>
          </w:tcPr>
          <w:p w:rsidR="00CB0DDB" w:rsidRPr="00994257" w:rsidRDefault="00CB0DDB" w:rsidP="007F6571">
            <w:pPr>
              <w:numPr>
                <w:ilvl w:val="0"/>
                <w:numId w:val="4"/>
              </w:numPr>
              <w:jc w:val="both"/>
              <w:rPr>
                <w:rFonts w:ascii="Arial" w:hAnsi="Arial" w:cs="Arial"/>
                <w:sz w:val="20"/>
              </w:rPr>
            </w:pPr>
            <w:r w:rsidRPr="00994257">
              <w:rPr>
                <w:rFonts w:ascii="Arial" w:hAnsi="Arial" w:cs="Arial"/>
                <w:sz w:val="20"/>
              </w:rPr>
              <w:t>The part time sector experts will be paid the following emoluments :-</w:t>
            </w:r>
          </w:p>
          <w:p w:rsidR="00CB0DDB" w:rsidRPr="00994257" w:rsidRDefault="00CB0DDB" w:rsidP="007F6571">
            <w:pPr>
              <w:numPr>
                <w:ilvl w:val="0"/>
                <w:numId w:val="4"/>
              </w:numPr>
              <w:jc w:val="both"/>
              <w:rPr>
                <w:rFonts w:ascii="Arial" w:hAnsi="Arial" w:cs="Arial"/>
                <w:sz w:val="20"/>
              </w:rPr>
            </w:pPr>
            <w:r w:rsidRPr="00994257">
              <w:rPr>
                <w:rFonts w:ascii="Arial" w:hAnsi="Arial" w:cs="Arial"/>
                <w:sz w:val="20"/>
              </w:rPr>
              <w:t>Retainer ship fee per month – Rs.</w:t>
            </w:r>
            <w:r w:rsidR="001D1327" w:rsidRPr="00994257">
              <w:rPr>
                <w:rFonts w:ascii="Arial" w:hAnsi="Arial" w:cs="Arial"/>
                <w:sz w:val="20"/>
              </w:rPr>
              <w:t>2</w:t>
            </w:r>
            <w:r w:rsidRPr="00994257">
              <w:rPr>
                <w:rFonts w:ascii="Arial" w:hAnsi="Arial" w:cs="Arial"/>
                <w:sz w:val="20"/>
              </w:rPr>
              <w:t>0,000/-</w:t>
            </w:r>
          </w:p>
          <w:p w:rsidR="00CB0DDB" w:rsidRPr="00994257" w:rsidRDefault="00CB0DDB" w:rsidP="007F6571">
            <w:pPr>
              <w:numPr>
                <w:ilvl w:val="0"/>
                <w:numId w:val="4"/>
              </w:numPr>
              <w:jc w:val="both"/>
              <w:rPr>
                <w:rFonts w:ascii="Arial" w:hAnsi="Arial" w:cs="Arial"/>
                <w:sz w:val="20"/>
              </w:rPr>
            </w:pPr>
            <w:r w:rsidRPr="00994257">
              <w:rPr>
                <w:rFonts w:ascii="Arial" w:hAnsi="Arial" w:cs="Arial"/>
                <w:sz w:val="20"/>
              </w:rPr>
              <w:t>Visit Charges – Rs.</w:t>
            </w:r>
            <w:r w:rsidR="001D1327" w:rsidRPr="00994257">
              <w:rPr>
                <w:rFonts w:ascii="Arial" w:hAnsi="Arial" w:cs="Arial"/>
                <w:sz w:val="20"/>
              </w:rPr>
              <w:t>4</w:t>
            </w:r>
            <w:proofErr w:type="gramStart"/>
            <w:r w:rsidRPr="00994257">
              <w:rPr>
                <w:rFonts w:ascii="Arial" w:hAnsi="Arial" w:cs="Arial"/>
                <w:sz w:val="20"/>
              </w:rPr>
              <w:t>,000</w:t>
            </w:r>
            <w:proofErr w:type="gramEnd"/>
            <w:r w:rsidRPr="00994257">
              <w:rPr>
                <w:rFonts w:ascii="Arial" w:hAnsi="Arial" w:cs="Arial"/>
                <w:sz w:val="20"/>
              </w:rPr>
              <w:t>/- per day.</w:t>
            </w:r>
          </w:p>
          <w:p w:rsidR="00CB0DDB" w:rsidRPr="00994257" w:rsidRDefault="00CB0DDB" w:rsidP="007F6571">
            <w:pPr>
              <w:jc w:val="both"/>
              <w:rPr>
                <w:rFonts w:ascii="Arial" w:hAnsi="Arial" w:cs="Arial"/>
                <w:sz w:val="20"/>
              </w:rPr>
            </w:pPr>
          </w:p>
          <w:p w:rsidR="00CB0DDB" w:rsidRPr="00994257" w:rsidRDefault="00CB0DDB" w:rsidP="007F6571">
            <w:pPr>
              <w:jc w:val="both"/>
              <w:rPr>
                <w:rFonts w:ascii="Arial" w:hAnsi="Arial" w:cs="Arial"/>
                <w:b/>
                <w:bCs/>
                <w:sz w:val="20"/>
              </w:rPr>
            </w:pPr>
            <w:r w:rsidRPr="00994257">
              <w:rPr>
                <w:rFonts w:ascii="Arial" w:hAnsi="Arial" w:cs="Arial"/>
                <w:b/>
                <w:bCs/>
                <w:sz w:val="20"/>
              </w:rPr>
              <w:t>Other expenses :- Travelling Allowance :-</w:t>
            </w:r>
          </w:p>
          <w:p w:rsidR="00CB0DDB" w:rsidRPr="00994257" w:rsidRDefault="00CB0DDB" w:rsidP="007F6571">
            <w:pPr>
              <w:jc w:val="both"/>
              <w:rPr>
                <w:rFonts w:ascii="Arial" w:hAnsi="Arial" w:cs="Arial"/>
                <w:sz w:val="20"/>
              </w:rPr>
            </w:pPr>
          </w:p>
          <w:p w:rsidR="00CB0DDB" w:rsidRPr="00994257" w:rsidRDefault="00CB0DDB" w:rsidP="007F6571">
            <w:pPr>
              <w:pStyle w:val="ListParagraph"/>
              <w:numPr>
                <w:ilvl w:val="0"/>
                <w:numId w:val="5"/>
              </w:numPr>
              <w:jc w:val="both"/>
              <w:rPr>
                <w:rFonts w:ascii="Arial" w:hAnsi="Arial" w:cs="Arial"/>
                <w:sz w:val="20"/>
              </w:rPr>
            </w:pPr>
            <w:r w:rsidRPr="00994257">
              <w:rPr>
                <w:rFonts w:ascii="Arial" w:hAnsi="Arial" w:cs="Arial"/>
                <w:sz w:val="20"/>
              </w:rPr>
              <w:t>Travel by train (AC 2</w:t>
            </w:r>
            <w:r w:rsidRPr="00994257">
              <w:rPr>
                <w:rFonts w:ascii="Arial" w:hAnsi="Arial" w:cs="Arial"/>
                <w:sz w:val="20"/>
                <w:vertAlign w:val="superscript"/>
              </w:rPr>
              <w:t>nd</w:t>
            </w:r>
            <w:r w:rsidRPr="00994257">
              <w:rPr>
                <w:rFonts w:ascii="Arial" w:hAnsi="Arial" w:cs="Arial"/>
                <w:sz w:val="20"/>
              </w:rPr>
              <w:t xml:space="preserve"> class/ AC chair car)</w:t>
            </w:r>
          </w:p>
          <w:p w:rsidR="00CB0DDB" w:rsidRPr="00994257" w:rsidRDefault="00CB0DDB" w:rsidP="007F6571">
            <w:pPr>
              <w:pStyle w:val="ListParagraph"/>
              <w:numPr>
                <w:ilvl w:val="0"/>
                <w:numId w:val="5"/>
              </w:numPr>
              <w:jc w:val="both"/>
              <w:rPr>
                <w:rFonts w:ascii="Arial" w:hAnsi="Arial" w:cs="Arial"/>
                <w:sz w:val="20"/>
              </w:rPr>
            </w:pPr>
            <w:r w:rsidRPr="00994257">
              <w:rPr>
                <w:rFonts w:ascii="Arial" w:hAnsi="Arial" w:cs="Arial"/>
                <w:sz w:val="20"/>
              </w:rPr>
              <w:t>Travel by Air-Least cost airline (preferably)/ Economy Class, wherever or whenever the former is not available.</w:t>
            </w:r>
          </w:p>
          <w:p w:rsidR="00CB0DDB" w:rsidRPr="00994257" w:rsidRDefault="00CB0DDB" w:rsidP="007F6571">
            <w:pPr>
              <w:jc w:val="both"/>
              <w:rPr>
                <w:rFonts w:ascii="Arial" w:hAnsi="Arial" w:cs="Arial"/>
                <w:b/>
                <w:bCs/>
                <w:sz w:val="20"/>
              </w:rPr>
            </w:pPr>
            <w:r w:rsidRPr="00994257">
              <w:rPr>
                <w:rFonts w:ascii="Arial" w:hAnsi="Arial" w:cs="Arial"/>
                <w:b/>
                <w:bCs/>
                <w:sz w:val="20"/>
              </w:rPr>
              <w:t>Local Conveyance :-</w:t>
            </w:r>
          </w:p>
          <w:p w:rsidR="00CB0DDB" w:rsidRPr="00994257" w:rsidRDefault="00CB0DDB" w:rsidP="007F6571">
            <w:pPr>
              <w:jc w:val="both"/>
              <w:rPr>
                <w:rFonts w:ascii="Arial" w:hAnsi="Arial" w:cs="Arial"/>
                <w:sz w:val="20"/>
              </w:rPr>
            </w:pPr>
            <w:r w:rsidRPr="00994257">
              <w:rPr>
                <w:rFonts w:ascii="Arial" w:hAnsi="Arial" w:cs="Arial"/>
                <w:sz w:val="20"/>
              </w:rPr>
              <w:t>By Taxi ( on producing actual bill)</w:t>
            </w:r>
          </w:p>
          <w:p w:rsidR="00CB0DDB" w:rsidRPr="00994257" w:rsidRDefault="00CB0DDB" w:rsidP="007F6571">
            <w:pPr>
              <w:jc w:val="both"/>
              <w:rPr>
                <w:rFonts w:ascii="Arial" w:hAnsi="Arial" w:cs="Arial"/>
                <w:b/>
                <w:bCs/>
                <w:sz w:val="20"/>
              </w:rPr>
            </w:pPr>
            <w:r w:rsidRPr="00994257">
              <w:rPr>
                <w:rFonts w:ascii="Arial" w:hAnsi="Arial" w:cs="Arial"/>
                <w:b/>
                <w:bCs/>
                <w:sz w:val="20"/>
              </w:rPr>
              <w:t>Accommodation charges :-</w:t>
            </w:r>
          </w:p>
          <w:p w:rsidR="00CB0DDB" w:rsidRPr="00994257" w:rsidRDefault="00CB0DDB" w:rsidP="007F6571">
            <w:pPr>
              <w:pStyle w:val="ListParagraph"/>
              <w:numPr>
                <w:ilvl w:val="0"/>
                <w:numId w:val="6"/>
              </w:numPr>
              <w:jc w:val="both"/>
              <w:rPr>
                <w:rFonts w:ascii="Arial" w:hAnsi="Arial" w:cs="Arial"/>
                <w:sz w:val="20"/>
              </w:rPr>
            </w:pPr>
            <w:r w:rsidRPr="00994257">
              <w:rPr>
                <w:rFonts w:ascii="Arial" w:hAnsi="Arial" w:cs="Arial"/>
                <w:sz w:val="20"/>
              </w:rPr>
              <w:t>For Metro Cities and other cities :- Maximum ceiling of Rs.3,000/- per day (on submission of actual bill)</w:t>
            </w:r>
          </w:p>
        </w:tc>
      </w:tr>
      <w:tr w:rsidR="00CB0DDB" w:rsidRPr="00994257" w:rsidTr="0042160C">
        <w:tc>
          <w:tcPr>
            <w:tcW w:w="9242" w:type="dxa"/>
            <w:gridSpan w:val="6"/>
          </w:tcPr>
          <w:p w:rsidR="007F6571" w:rsidRPr="00994257" w:rsidRDefault="00CB0DDB" w:rsidP="00994257">
            <w:pPr>
              <w:jc w:val="both"/>
              <w:rPr>
                <w:rFonts w:ascii="Arial" w:hAnsi="Arial" w:cs="Arial"/>
                <w:sz w:val="20"/>
              </w:rPr>
            </w:pPr>
            <w:r w:rsidRPr="00994257">
              <w:rPr>
                <w:rFonts w:ascii="Arial" w:hAnsi="Arial" w:cs="Arial"/>
                <w:b/>
                <w:bCs/>
                <w:sz w:val="20"/>
              </w:rPr>
              <w:t xml:space="preserve">Other Terms and Conditions </w:t>
            </w:r>
          </w:p>
        </w:tc>
      </w:tr>
      <w:tr w:rsidR="00CB0DDB" w:rsidRPr="00994257" w:rsidTr="0042160C">
        <w:tc>
          <w:tcPr>
            <w:tcW w:w="9242" w:type="dxa"/>
            <w:gridSpan w:val="6"/>
          </w:tcPr>
          <w:p w:rsidR="00CB0DDB" w:rsidRPr="00994257" w:rsidRDefault="00CB0DDB" w:rsidP="007F6571">
            <w:pPr>
              <w:jc w:val="both"/>
              <w:rPr>
                <w:rFonts w:ascii="Arial" w:hAnsi="Arial" w:cs="Arial"/>
                <w:b/>
                <w:bCs/>
                <w:sz w:val="20"/>
              </w:rPr>
            </w:pPr>
            <w:r w:rsidRPr="00994257">
              <w:rPr>
                <w:rFonts w:ascii="Arial" w:hAnsi="Arial" w:cs="Arial"/>
                <w:b/>
                <w:bCs/>
                <w:sz w:val="20"/>
              </w:rPr>
              <w:t>General Information and Instructions :</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 xml:space="preserve">Only Indian nationals are eligible to apply </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 xml:space="preserve">Maximum age limit should be up to 65 years as on </w:t>
            </w:r>
            <w:r w:rsidR="001D1327" w:rsidRPr="00994257">
              <w:rPr>
                <w:rFonts w:ascii="Arial" w:hAnsi="Arial" w:cs="Arial"/>
                <w:sz w:val="20"/>
              </w:rPr>
              <w:t>_________________</w:t>
            </w:r>
            <w:r w:rsidRPr="00994257">
              <w:rPr>
                <w:rFonts w:ascii="Arial" w:hAnsi="Arial" w:cs="Arial"/>
                <w:sz w:val="20"/>
              </w:rPr>
              <w:t>.</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 xml:space="preserve">Before applying, the candidate should ensure that they fulfill the eligibility criteria and other norms mentioned in this advertisement. </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Candidature is liable to be rejected at any state of the recruitment process if any information provided by the candidate is found to be incorrect.  In case any statement is found to be false or any discrepancy is noted in the particulars furnished by the candidate after his/ her appointment, his/ her service is liable to be terminated without any notice.</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The part time sector experts should have / her own laptop, data card and any other storage device.</w:t>
            </w:r>
          </w:p>
          <w:p w:rsidR="00CB0DDB" w:rsidRPr="00994257" w:rsidRDefault="00CB0DDB" w:rsidP="007F6571">
            <w:pPr>
              <w:pStyle w:val="ListParagraph"/>
              <w:numPr>
                <w:ilvl w:val="0"/>
                <w:numId w:val="7"/>
              </w:numPr>
              <w:jc w:val="both"/>
              <w:rPr>
                <w:rFonts w:ascii="Arial" w:hAnsi="Arial" w:cs="Arial"/>
                <w:b/>
                <w:bCs/>
                <w:sz w:val="20"/>
              </w:rPr>
            </w:pPr>
            <w:r w:rsidRPr="00994257">
              <w:rPr>
                <w:rFonts w:ascii="Arial" w:hAnsi="Arial" w:cs="Arial"/>
                <w:sz w:val="20"/>
              </w:rPr>
              <w:t>Incomplete applications are liable to be rejected.</w:t>
            </w:r>
          </w:p>
          <w:p w:rsidR="00CB0DDB" w:rsidRPr="00994257" w:rsidRDefault="00CB0DDB" w:rsidP="00B87ABC">
            <w:pPr>
              <w:pStyle w:val="ListParagraph"/>
              <w:numPr>
                <w:ilvl w:val="0"/>
                <w:numId w:val="7"/>
              </w:numPr>
              <w:jc w:val="both"/>
              <w:rPr>
                <w:rFonts w:ascii="Arial" w:hAnsi="Arial" w:cs="Arial"/>
                <w:sz w:val="20"/>
              </w:rPr>
            </w:pPr>
            <w:r w:rsidRPr="00994257">
              <w:rPr>
                <w:rFonts w:ascii="Arial" w:hAnsi="Arial" w:cs="Arial"/>
                <w:sz w:val="20"/>
              </w:rPr>
              <w:t>Candidate meeting the eligibility criteria would be shortlisted in order of merit.  Selection will be done on the basis of Interview of the shortlisted candidates</w:t>
            </w:r>
            <w:r w:rsidR="00B87ABC">
              <w:rPr>
                <w:rFonts w:ascii="Arial" w:hAnsi="Arial" w:cs="Arial"/>
                <w:sz w:val="20"/>
              </w:rPr>
              <w:t>.</w:t>
            </w:r>
            <w:r w:rsidRPr="00994257">
              <w:rPr>
                <w:rFonts w:ascii="Arial" w:hAnsi="Arial" w:cs="Arial"/>
                <w:sz w:val="20"/>
              </w:rPr>
              <w:t xml:space="preserve"> </w:t>
            </w:r>
          </w:p>
        </w:tc>
      </w:tr>
    </w:tbl>
    <w:p w:rsidR="00CB0DDB" w:rsidRPr="00994257" w:rsidRDefault="00CB0DDB" w:rsidP="00CB0DDB">
      <w:pPr>
        <w:spacing w:after="0"/>
        <w:jc w:val="both"/>
        <w:rPr>
          <w:rFonts w:ascii="Arial" w:eastAsia="Calibri" w:hAnsi="Arial" w:cs="Arial"/>
          <w:b/>
          <w:bCs/>
          <w:sz w:val="20"/>
          <w:u w:val="single"/>
        </w:rPr>
      </w:pPr>
      <w:r w:rsidRPr="00994257">
        <w:rPr>
          <w:rFonts w:ascii="Arial" w:eastAsia="Calibri" w:hAnsi="Arial" w:cs="Arial"/>
          <w:b/>
          <w:bCs/>
          <w:sz w:val="20"/>
          <w:u w:val="single"/>
        </w:rPr>
        <w:t>How to apply</w:t>
      </w:r>
    </w:p>
    <w:p w:rsidR="00CB0DDB" w:rsidRPr="00994257" w:rsidRDefault="00CB0DDB" w:rsidP="00CB0DDB">
      <w:pPr>
        <w:spacing w:after="0"/>
        <w:jc w:val="both"/>
        <w:rPr>
          <w:rFonts w:ascii="Arial" w:eastAsia="Calibri" w:hAnsi="Arial" w:cs="Arial"/>
          <w:sz w:val="20"/>
        </w:rPr>
      </w:pPr>
      <w:r w:rsidRPr="00994257">
        <w:rPr>
          <w:rFonts w:ascii="Arial" w:eastAsia="Calibri" w:hAnsi="Arial" w:cs="Arial"/>
          <w:sz w:val="20"/>
        </w:rPr>
        <w:t xml:space="preserve">The interested applicants may forward their </w:t>
      </w:r>
      <w:r w:rsidR="00F6310D">
        <w:rPr>
          <w:rFonts w:ascii="Arial" w:eastAsia="Calibri" w:hAnsi="Arial" w:cs="Arial"/>
          <w:sz w:val="20"/>
        </w:rPr>
        <w:t xml:space="preserve">application filled with the attached </w:t>
      </w:r>
      <w:proofErr w:type="gramStart"/>
      <w:r w:rsidR="00F6310D">
        <w:rPr>
          <w:rFonts w:ascii="Arial" w:eastAsia="Calibri" w:hAnsi="Arial" w:cs="Arial"/>
          <w:sz w:val="20"/>
        </w:rPr>
        <w:t xml:space="preserve">annexure </w:t>
      </w:r>
      <w:r w:rsidRPr="00994257">
        <w:rPr>
          <w:rFonts w:ascii="Arial" w:eastAsia="Calibri" w:hAnsi="Arial" w:cs="Arial"/>
          <w:sz w:val="20"/>
        </w:rPr>
        <w:t xml:space="preserve"> along</w:t>
      </w:r>
      <w:proofErr w:type="gramEnd"/>
      <w:r w:rsidRPr="00994257">
        <w:rPr>
          <w:rFonts w:ascii="Arial" w:eastAsia="Calibri" w:hAnsi="Arial" w:cs="Arial"/>
          <w:sz w:val="20"/>
        </w:rPr>
        <w:t xml:space="preserve"> with 2 passport size photographs and attested copies of certificates/mark sheets, giving complete details of their qualifications and experience with two references, within  45 days of the date of publication of the advertisement, to </w:t>
      </w:r>
      <w:r w:rsidRPr="00994257">
        <w:rPr>
          <w:rFonts w:ascii="Arial" w:eastAsia="Calibri" w:hAnsi="Arial" w:cs="Arial"/>
          <w:b/>
          <w:bCs/>
          <w:sz w:val="20"/>
        </w:rPr>
        <w:t>The Secretary, Bureau of Energy Efficiency, 4</w:t>
      </w:r>
      <w:r w:rsidRPr="00994257">
        <w:rPr>
          <w:rFonts w:ascii="Arial" w:eastAsia="Calibri" w:hAnsi="Arial" w:cs="Arial"/>
          <w:b/>
          <w:bCs/>
          <w:sz w:val="20"/>
          <w:vertAlign w:val="superscript"/>
        </w:rPr>
        <w:t>th</w:t>
      </w:r>
      <w:r w:rsidRPr="00994257">
        <w:rPr>
          <w:rFonts w:ascii="Arial" w:eastAsia="Calibri" w:hAnsi="Arial" w:cs="Arial"/>
          <w:b/>
          <w:bCs/>
          <w:sz w:val="20"/>
        </w:rPr>
        <w:t xml:space="preserve"> </w:t>
      </w:r>
      <w:r w:rsidR="00C76D69" w:rsidRPr="00994257">
        <w:rPr>
          <w:rFonts w:ascii="Arial" w:eastAsia="Calibri" w:hAnsi="Arial" w:cs="Arial"/>
          <w:b/>
          <w:bCs/>
          <w:sz w:val="20"/>
        </w:rPr>
        <w:t>F</w:t>
      </w:r>
      <w:r w:rsidRPr="00994257">
        <w:rPr>
          <w:rFonts w:ascii="Arial" w:eastAsia="Calibri" w:hAnsi="Arial" w:cs="Arial"/>
          <w:b/>
          <w:bCs/>
          <w:sz w:val="20"/>
        </w:rPr>
        <w:t xml:space="preserve">loor, </w:t>
      </w:r>
      <w:proofErr w:type="spellStart"/>
      <w:r w:rsidRPr="00994257">
        <w:rPr>
          <w:rFonts w:ascii="Arial" w:eastAsia="Calibri" w:hAnsi="Arial" w:cs="Arial"/>
          <w:b/>
          <w:bCs/>
          <w:sz w:val="20"/>
        </w:rPr>
        <w:t>Sewa</w:t>
      </w:r>
      <w:proofErr w:type="spellEnd"/>
      <w:r w:rsidRPr="00994257">
        <w:rPr>
          <w:rFonts w:ascii="Arial" w:eastAsia="Calibri" w:hAnsi="Arial" w:cs="Arial"/>
          <w:b/>
          <w:bCs/>
          <w:sz w:val="20"/>
        </w:rPr>
        <w:t xml:space="preserve"> </w:t>
      </w:r>
      <w:proofErr w:type="spellStart"/>
      <w:r w:rsidRPr="00994257">
        <w:rPr>
          <w:rFonts w:ascii="Arial" w:eastAsia="Calibri" w:hAnsi="Arial" w:cs="Arial"/>
          <w:b/>
          <w:bCs/>
          <w:sz w:val="20"/>
        </w:rPr>
        <w:t>Bhawan</w:t>
      </w:r>
      <w:proofErr w:type="spellEnd"/>
      <w:r w:rsidRPr="00994257">
        <w:rPr>
          <w:rFonts w:ascii="Arial" w:eastAsia="Calibri" w:hAnsi="Arial" w:cs="Arial"/>
          <w:b/>
          <w:bCs/>
          <w:sz w:val="20"/>
        </w:rPr>
        <w:t xml:space="preserve">, R.K. </w:t>
      </w:r>
      <w:proofErr w:type="spellStart"/>
      <w:r w:rsidRPr="00994257">
        <w:rPr>
          <w:rFonts w:ascii="Arial" w:eastAsia="Calibri" w:hAnsi="Arial" w:cs="Arial"/>
          <w:b/>
          <w:bCs/>
          <w:sz w:val="20"/>
        </w:rPr>
        <w:t>Puram</w:t>
      </w:r>
      <w:proofErr w:type="spellEnd"/>
      <w:r w:rsidRPr="00994257">
        <w:rPr>
          <w:rFonts w:ascii="Arial" w:eastAsia="Calibri" w:hAnsi="Arial" w:cs="Arial"/>
          <w:b/>
          <w:bCs/>
          <w:sz w:val="20"/>
        </w:rPr>
        <w:t>, Sector-I, New Delhi 110066.</w:t>
      </w:r>
      <w:r w:rsidRPr="00994257">
        <w:rPr>
          <w:rFonts w:ascii="Arial" w:eastAsia="Calibri" w:hAnsi="Arial" w:cs="Arial"/>
          <w:sz w:val="20"/>
        </w:rPr>
        <w:t xml:space="preserve"> Candidates from Government Departments/PSUs/ Autonomous bodies etc. should send their application through proper channel.  The Bureau reserves the right to relax the eligibility and other criteria in case of exceptionally outstanding candidates.</w:t>
      </w:r>
    </w:p>
    <w:p w:rsidR="00B87ABC" w:rsidRDefault="00B87ABC" w:rsidP="00994257">
      <w:pPr>
        <w:jc w:val="right"/>
        <w:rPr>
          <w:rFonts w:ascii="Arial" w:hAnsi="Arial" w:cs="Arial"/>
          <w:b/>
          <w:bCs/>
          <w:sz w:val="20"/>
          <w:u w:val="single"/>
        </w:rPr>
      </w:pPr>
    </w:p>
    <w:p w:rsidR="00B87ABC" w:rsidRDefault="00B87ABC" w:rsidP="00994257">
      <w:pPr>
        <w:jc w:val="right"/>
        <w:rPr>
          <w:rFonts w:ascii="Arial" w:hAnsi="Arial" w:cs="Arial"/>
          <w:b/>
          <w:bCs/>
          <w:sz w:val="20"/>
          <w:u w:val="single"/>
        </w:rPr>
      </w:pPr>
    </w:p>
    <w:p w:rsidR="008644F5" w:rsidRDefault="008644F5" w:rsidP="00994257">
      <w:pPr>
        <w:jc w:val="right"/>
        <w:rPr>
          <w:rFonts w:ascii="Arial" w:hAnsi="Arial" w:cs="Arial"/>
          <w:b/>
          <w:bCs/>
          <w:sz w:val="20"/>
          <w:u w:val="single"/>
        </w:rPr>
      </w:pPr>
    </w:p>
    <w:p w:rsidR="008644F5" w:rsidRDefault="008644F5" w:rsidP="00994257">
      <w:pPr>
        <w:jc w:val="right"/>
        <w:rPr>
          <w:rFonts w:ascii="Arial" w:hAnsi="Arial" w:cs="Arial"/>
          <w:b/>
          <w:bCs/>
          <w:sz w:val="20"/>
          <w:u w:val="single"/>
        </w:rPr>
      </w:pPr>
    </w:p>
    <w:p w:rsidR="00B87ABC" w:rsidRDefault="00B87ABC" w:rsidP="00994257">
      <w:pPr>
        <w:jc w:val="right"/>
        <w:rPr>
          <w:rFonts w:ascii="Arial" w:hAnsi="Arial" w:cs="Arial"/>
          <w:b/>
          <w:bCs/>
          <w:sz w:val="20"/>
          <w:u w:val="single"/>
        </w:rPr>
      </w:pPr>
    </w:p>
    <w:p w:rsidR="00B87ABC" w:rsidRDefault="00B87ABC" w:rsidP="00994257">
      <w:pPr>
        <w:jc w:val="right"/>
        <w:rPr>
          <w:rFonts w:ascii="Arial" w:hAnsi="Arial" w:cs="Arial"/>
          <w:b/>
          <w:bCs/>
          <w:sz w:val="20"/>
          <w:u w:val="single"/>
        </w:rPr>
      </w:pPr>
    </w:p>
    <w:p w:rsidR="005028F4" w:rsidRPr="00994257" w:rsidRDefault="00994257" w:rsidP="00994257">
      <w:pPr>
        <w:jc w:val="right"/>
        <w:rPr>
          <w:rFonts w:ascii="Arial" w:hAnsi="Arial" w:cs="Arial"/>
          <w:b/>
          <w:bCs/>
          <w:sz w:val="20"/>
          <w:u w:val="single"/>
        </w:rPr>
      </w:pPr>
      <w:r w:rsidRPr="00994257">
        <w:rPr>
          <w:rFonts w:ascii="Arial" w:hAnsi="Arial" w:cs="Arial"/>
          <w:b/>
          <w:bCs/>
          <w:sz w:val="20"/>
          <w:u w:val="single"/>
        </w:rPr>
        <w:lastRenderedPageBreak/>
        <w:t>ANNEXURE</w:t>
      </w:r>
    </w:p>
    <w:p w:rsidR="005028F4" w:rsidRPr="00994257" w:rsidRDefault="005028F4">
      <w:pPr>
        <w:rPr>
          <w:rFonts w:ascii="Arial" w:hAnsi="Arial" w:cs="Arial"/>
          <w:sz w:val="20"/>
        </w:rPr>
      </w:pPr>
    </w:p>
    <w:p w:rsidR="005028F4" w:rsidRPr="00994257" w:rsidRDefault="005028F4" w:rsidP="005028F4">
      <w:pPr>
        <w:spacing w:after="0" w:line="240" w:lineRule="auto"/>
        <w:jc w:val="center"/>
        <w:rPr>
          <w:rFonts w:ascii="Arial" w:hAnsi="Arial" w:cs="Arial"/>
          <w:b/>
          <w:bCs/>
          <w:sz w:val="20"/>
          <w:u w:val="single"/>
        </w:rPr>
      </w:pPr>
      <w:r w:rsidRPr="00994257">
        <w:rPr>
          <w:rFonts w:ascii="Arial" w:hAnsi="Arial" w:cs="Arial"/>
          <w:b/>
          <w:bCs/>
          <w:sz w:val="20"/>
          <w:u w:val="single"/>
        </w:rPr>
        <w:t xml:space="preserve">CURRICULUM VITAE PERFORMA FOR THE POST OF </w:t>
      </w:r>
      <w:r w:rsidR="00B87ABC">
        <w:rPr>
          <w:rFonts w:ascii="Arial" w:hAnsi="Arial" w:cs="Arial"/>
          <w:b/>
          <w:bCs/>
          <w:sz w:val="20"/>
          <w:u w:val="single"/>
        </w:rPr>
        <w:t>SECTOR</w:t>
      </w:r>
      <w:r w:rsidR="00994257">
        <w:rPr>
          <w:rFonts w:ascii="Arial" w:hAnsi="Arial" w:cs="Arial"/>
          <w:b/>
          <w:bCs/>
          <w:sz w:val="20"/>
          <w:u w:val="single"/>
        </w:rPr>
        <w:t xml:space="preserve"> EXPERT</w:t>
      </w:r>
      <w:r w:rsidR="00B87ABC">
        <w:rPr>
          <w:rFonts w:ascii="Arial" w:hAnsi="Arial" w:cs="Arial"/>
          <w:b/>
          <w:bCs/>
          <w:sz w:val="20"/>
          <w:u w:val="single"/>
        </w:rPr>
        <w:t xml:space="preserve"> </w:t>
      </w:r>
      <w:r w:rsidR="00994257">
        <w:rPr>
          <w:rFonts w:ascii="Arial" w:hAnsi="Arial" w:cs="Arial"/>
          <w:b/>
          <w:bCs/>
          <w:sz w:val="20"/>
          <w:u w:val="single"/>
        </w:rPr>
        <w:t xml:space="preserve">(Full Time/ Part Time) </w:t>
      </w:r>
      <w:r w:rsidRPr="00994257">
        <w:rPr>
          <w:rFonts w:ascii="Arial" w:hAnsi="Arial" w:cs="Arial"/>
          <w:b/>
          <w:bCs/>
          <w:sz w:val="20"/>
          <w:u w:val="single"/>
        </w:rPr>
        <w:t>IN BEE</w:t>
      </w:r>
    </w:p>
    <w:p w:rsidR="005028F4" w:rsidRPr="00994257" w:rsidRDefault="005028F4" w:rsidP="005028F4">
      <w:pPr>
        <w:spacing w:after="0" w:line="240" w:lineRule="auto"/>
        <w:jc w:val="center"/>
        <w:rPr>
          <w:rFonts w:ascii="Arial" w:hAnsi="Arial" w:cs="Arial"/>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629"/>
        <w:gridCol w:w="1171"/>
        <w:gridCol w:w="521"/>
        <w:gridCol w:w="619"/>
        <w:gridCol w:w="1284"/>
        <w:gridCol w:w="1649"/>
        <w:gridCol w:w="1874"/>
      </w:tblGrid>
      <w:tr w:rsidR="005028F4" w:rsidRPr="00994257" w:rsidTr="00B87ABC">
        <w:tc>
          <w:tcPr>
            <w:tcW w:w="495" w:type="dxa"/>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1.</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Name and Address (in Block Letters)</w:t>
            </w:r>
          </w:p>
          <w:p w:rsidR="005028F4" w:rsidRPr="00994257" w:rsidRDefault="005028F4" w:rsidP="002B30CA">
            <w:pPr>
              <w:spacing w:after="0" w:line="240" w:lineRule="auto"/>
              <w:jc w:val="both"/>
              <w:rPr>
                <w:rFonts w:ascii="Arial" w:hAnsi="Arial" w:cs="Arial"/>
                <w:sz w:val="20"/>
              </w:rPr>
            </w:pP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2.</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Date of Birth (in Christian era)</w:t>
            </w:r>
          </w:p>
          <w:p w:rsidR="005028F4" w:rsidRPr="00994257" w:rsidRDefault="005028F4" w:rsidP="002B30CA">
            <w:pPr>
              <w:spacing w:after="0" w:line="240" w:lineRule="auto"/>
              <w:jc w:val="both"/>
              <w:rPr>
                <w:rFonts w:ascii="Arial" w:hAnsi="Arial" w:cs="Arial"/>
                <w:sz w:val="20"/>
              </w:rPr>
            </w:pP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rPr>
          <w:trHeight w:val="2335"/>
        </w:trPr>
        <w:tc>
          <w:tcPr>
            <w:tcW w:w="495" w:type="dxa"/>
          </w:tcPr>
          <w:p w:rsidR="005028F4" w:rsidRPr="00994257" w:rsidRDefault="00B87ABC" w:rsidP="002B30CA">
            <w:pPr>
              <w:spacing w:after="0" w:line="240" w:lineRule="auto"/>
              <w:jc w:val="both"/>
              <w:rPr>
                <w:rFonts w:ascii="Arial" w:hAnsi="Arial" w:cs="Arial"/>
                <w:sz w:val="20"/>
              </w:rPr>
            </w:pPr>
            <w:r>
              <w:rPr>
                <w:rFonts w:ascii="Arial" w:hAnsi="Arial" w:cs="Arial"/>
                <w:sz w:val="20"/>
              </w:rPr>
              <w:t>3.</w:t>
            </w:r>
          </w:p>
        </w:tc>
        <w:tc>
          <w:tcPr>
            <w:tcW w:w="3321" w:type="dxa"/>
            <w:gridSpan w:val="3"/>
          </w:tcPr>
          <w:p w:rsidR="005028F4" w:rsidRPr="00994257" w:rsidRDefault="005028F4" w:rsidP="00B87ABC">
            <w:pPr>
              <w:spacing w:after="0" w:line="240" w:lineRule="auto"/>
              <w:jc w:val="both"/>
              <w:rPr>
                <w:rFonts w:ascii="Arial" w:hAnsi="Arial" w:cs="Arial"/>
                <w:sz w:val="20"/>
              </w:rPr>
            </w:pPr>
            <w:r w:rsidRPr="00994257">
              <w:rPr>
                <w:rFonts w:ascii="Arial" w:hAnsi="Arial" w:cs="Arial"/>
                <w:sz w:val="20"/>
              </w:rPr>
              <w:t>Educational and other qualifications required for the post</w:t>
            </w:r>
            <w:r w:rsidR="00B87ABC">
              <w:rPr>
                <w:rFonts w:ascii="Arial" w:hAnsi="Arial" w:cs="Arial"/>
                <w:sz w:val="20"/>
              </w:rPr>
              <w:t>.</w:t>
            </w:r>
          </w:p>
        </w:tc>
        <w:tc>
          <w:tcPr>
            <w:tcW w:w="5426" w:type="dxa"/>
            <w:gridSpan w:val="4"/>
          </w:tcPr>
          <w:p w:rsidR="005028F4" w:rsidRDefault="005028F4" w:rsidP="002B30CA">
            <w:pPr>
              <w:spacing w:after="0" w:line="240" w:lineRule="auto"/>
              <w:jc w:val="both"/>
              <w:rPr>
                <w:rFonts w:ascii="Arial" w:hAnsi="Arial" w:cs="Arial"/>
                <w:sz w:val="20"/>
              </w:rPr>
            </w:pPr>
            <w:r w:rsidRPr="00994257">
              <w:rPr>
                <w:rFonts w:ascii="Arial" w:hAnsi="Arial" w:cs="Arial"/>
                <w:sz w:val="20"/>
              </w:rPr>
              <w:t>(1)</w:t>
            </w:r>
          </w:p>
          <w:p w:rsidR="00B87ABC" w:rsidRPr="00994257" w:rsidRDefault="00B87ABC" w:rsidP="002B30CA">
            <w:pPr>
              <w:spacing w:after="0" w:line="240" w:lineRule="auto"/>
              <w:jc w:val="both"/>
              <w:rPr>
                <w:rFonts w:ascii="Arial" w:hAnsi="Arial" w:cs="Arial"/>
                <w:sz w:val="20"/>
              </w:rPr>
            </w:pPr>
          </w:p>
          <w:p w:rsidR="005028F4" w:rsidRDefault="005028F4" w:rsidP="002B30CA">
            <w:pPr>
              <w:spacing w:after="0" w:line="240" w:lineRule="auto"/>
              <w:jc w:val="both"/>
              <w:rPr>
                <w:rFonts w:ascii="Arial" w:hAnsi="Arial" w:cs="Arial"/>
                <w:sz w:val="20"/>
              </w:rPr>
            </w:pPr>
            <w:r w:rsidRPr="00994257">
              <w:rPr>
                <w:rFonts w:ascii="Arial" w:hAnsi="Arial" w:cs="Arial"/>
                <w:sz w:val="20"/>
              </w:rPr>
              <w:t>(2)</w:t>
            </w:r>
          </w:p>
          <w:p w:rsidR="00B87ABC" w:rsidRPr="00994257" w:rsidRDefault="00B87ABC"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(3)</w:t>
            </w:r>
          </w:p>
        </w:tc>
      </w:tr>
      <w:tr w:rsidR="005028F4" w:rsidRPr="00994257" w:rsidTr="00B87ABC">
        <w:tc>
          <w:tcPr>
            <w:tcW w:w="495" w:type="dxa"/>
          </w:tcPr>
          <w:p w:rsidR="005028F4" w:rsidRPr="00994257" w:rsidRDefault="00B87ABC" w:rsidP="002B30CA">
            <w:pPr>
              <w:spacing w:after="0" w:line="240" w:lineRule="auto"/>
              <w:jc w:val="both"/>
              <w:rPr>
                <w:rFonts w:ascii="Arial" w:hAnsi="Arial" w:cs="Arial"/>
                <w:sz w:val="20"/>
              </w:rPr>
            </w:pPr>
            <w:r>
              <w:rPr>
                <w:rFonts w:ascii="Arial" w:hAnsi="Arial" w:cs="Arial"/>
                <w:sz w:val="20"/>
              </w:rPr>
              <w:t>4.</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Please state clearly whether in the light of entries made by you above, you meet the requirement of the post</w:t>
            </w:r>
          </w:p>
          <w:p w:rsidR="005028F4" w:rsidRPr="00994257" w:rsidRDefault="005028F4" w:rsidP="002B30CA">
            <w:pPr>
              <w:spacing w:after="0" w:line="240" w:lineRule="auto"/>
              <w:jc w:val="both"/>
              <w:rPr>
                <w:rFonts w:ascii="Arial" w:hAnsi="Arial" w:cs="Arial"/>
                <w:sz w:val="20"/>
              </w:rPr>
            </w:pP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B87ABC" w:rsidP="00B87ABC">
            <w:pPr>
              <w:spacing w:after="0" w:line="240" w:lineRule="auto"/>
              <w:jc w:val="both"/>
              <w:rPr>
                <w:rFonts w:ascii="Arial" w:hAnsi="Arial" w:cs="Arial"/>
                <w:sz w:val="20"/>
              </w:rPr>
            </w:pPr>
            <w:r>
              <w:rPr>
                <w:rFonts w:ascii="Arial" w:hAnsi="Arial" w:cs="Arial"/>
                <w:sz w:val="20"/>
              </w:rPr>
              <w:t>5.</w:t>
            </w:r>
          </w:p>
        </w:tc>
        <w:tc>
          <w:tcPr>
            <w:tcW w:w="8747" w:type="dxa"/>
            <w:gridSpan w:val="7"/>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 xml:space="preserve">Details of Employment, in chronological order. Enclose a separate sheet duly authenticated by your signature, if the space below is insufficient. </w:t>
            </w:r>
          </w:p>
          <w:p w:rsidR="005028F4" w:rsidRPr="00994257" w:rsidRDefault="005028F4" w:rsidP="002B30CA">
            <w:pPr>
              <w:spacing w:after="0" w:line="240" w:lineRule="auto"/>
              <w:jc w:val="both"/>
              <w:rPr>
                <w:rFonts w:ascii="Arial" w:hAnsi="Arial" w:cs="Arial"/>
                <w:sz w:val="20"/>
              </w:rPr>
            </w:pPr>
          </w:p>
        </w:tc>
      </w:tr>
      <w:tr w:rsidR="005028F4" w:rsidRPr="00994257" w:rsidTr="00B87ABC">
        <w:tc>
          <w:tcPr>
            <w:tcW w:w="2124" w:type="dxa"/>
            <w:gridSpan w:val="2"/>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Office/Institution</w:t>
            </w:r>
          </w:p>
        </w:tc>
        <w:tc>
          <w:tcPr>
            <w:tcW w:w="1171" w:type="dxa"/>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Post held</w:t>
            </w:r>
          </w:p>
        </w:tc>
        <w:tc>
          <w:tcPr>
            <w:tcW w:w="1140" w:type="dxa"/>
            <w:gridSpan w:val="2"/>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From</w:t>
            </w:r>
          </w:p>
        </w:tc>
        <w:tc>
          <w:tcPr>
            <w:tcW w:w="1284" w:type="dxa"/>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To</w:t>
            </w:r>
          </w:p>
        </w:tc>
        <w:tc>
          <w:tcPr>
            <w:tcW w:w="1649" w:type="dxa"/>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Scale of Pay and Basic Pay</w:t>
            </w:r>
          </w:p>
        </w:tc>
        <w:tc>
          <w:tcPr>
            <w:tcW w:w="1874" w:type="dxa"/>
          </w:tcPr>
          <w:p w:rsidR="005028F4" w:rsidRPr="00994257" w:rsidRDefault="005028F4" w:rsidP="002B30CA">
            <w:pPr>
              <w:spacing w:after="0" w:line="240" w:lineRule="auto"/>
              <w:jc w:val="both"/>
              <w:rPr>
                <w:rFonts w:ascii="Arial" w:hAnsi="Arial" w:cs="Arial"/>
                <w:b/>
                <w:bCs/>
                <w:sz w:val="20"/>
              </w:rPr>
            </w:pPr>
            <w:r w:rsidRPr="00994257">
              <w:rPr>
                <w:rFonts w:ascii="Arial" w:hAnsi="Arial" w:cs="Arial"/>
                <w:b/>
                <w:bCs/>
                <w:sz w:val="20"/>
              </w:rPr>
              <w:t>Nature of duties (in detail)</w:t>
            </w:r>
          </w:p>
        </w:tc>
      </w:tr>
      <w:tr w:rsidR="005028F4" w:rsidRPr="00994257" w:rsidTr="00B87ABC">
        <w:tc>
          <w:tcPr>
            <w:tcW w:w="2124" w:type="dxa"/>
            <w:gridSpan w:val="2"/>
          </w:tcPr>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tc>
        <w:tc>
          <w:tcPr>
            <w:tcW w:w="1171" w:type="dxa"/>
          </w:tcPr>
          <w:p w:rsidR="005028F4" w:rsidRPr="00994257" w:rsidRDefault="005028F4" w:rsidP="002B30CA">
            <w:pPr>
              <w:spacing w:after="0" w:line="240" w:lineRule="auto"/>
              <w:jc w:val="both"/>
              <w:rPr>
                <w:rFonts w:ascii="Arial" w:hAnsi="Arial" w:cs="Arial"/>
                <w:sz w:val="20"/>
              </w:rPr>
            </w:pPr>
          </w:p>
        </w:tc>
        <w:tc>
          <w:tcPr>
            <w:tcW w:w="1140" w:type="dxa"/>
            <w:gridSpan w:val="2"/>
          </w:tcPr>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p>
        </w:tc>
        <w:tc>
          <w:tcPr>
            <w:tcW w:w="1284" w:type="dxa"/>
          </w:tcPr>
          <w:p w:rsidR="005028F4" w:rsidRPr="00994257" w:rsidRDefault="005028F4" w:rsidP="002B30CA">
            <w:pPr>
              <w:spacing w:after="0" w:line="240" w:lineRule="auto"/>
              <w:jc w:val="both"/>
              <w:rPr>
                <w:rFonts w:ascii="Arial" w:hAnsi="Arial" w:cs="Arial"/>
                <w:sz w:val="20"/>
              </w:rPr>
            </w:pPr>
          </w:p>
        </w:tc>
        <w:tc>
          <w:tcPr>
            <w:tcW w:w="1649" w:type="dxa"/>
          </w:tcPr>
          <w:p w:rsidR="005028F4" w:rsidRPr="00994257" w:rsidRDefault="005028F4" w:rsidP="002B30CA">
            <w:pPr>
              <w:spacing w:after="0" w:line="240" w:lineRule="auto"/>
              <w:jc w:val="both"/>
              <w:rPr>
                <w:rFonts w:ascii="Arial" w:hAnsi="Arial" w:cs="Arial"/>
                <w:sz w:val="20"/>
              </w:rPr>
            </w:pPr>
          </w:p>
        </w:tc>
        <w:tc>
          <w:tcPr>
            <w:tcW w:w="1874" w:type="dxa"/>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B87ABC" w:rsidP="002B30CA">
            <w:pPr>
              <w:spacing w:after="0" w:line="240" w:lineRule="auto"/>
              <w:jc w:val="both"/>
              <w:rPr>
                <w:rFonts w:ascii="Arial" w:hAnsi="Arial" w:cs="Arial"/>
                <w:sz w:val="20"/>
              </w:rPr>
            </w:pPr>
            <w:r>
              <w:rPr>
                <w:rFonts w:ascii="Arial" w:hAnsi="Arial" w:cs="Arial"/>
                <w:sz w:val="20"/>
              </w:rPr>
              <w:t>6.</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Nature of present employment i.e. Ad-hoc or Temporary or Quasi-Permanent or Permanent</w:t>
            </w: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B87ABC" w:rsidP="002B30CA">
            <w:pPr>
              <w:spacing w:after="0" w:line="240" w:lineRule="auto"/>
              <w:jc w:val="both"/>
              <w:rPr>
                <w:rFonts w:ascii="Arial" w:hAnsi="Arial" w:cs="Arial"/>
                <w:sz w:val="20"/>
              </w:rPr>
            </w:pPr>
            <w:r>
              <w:rPr>
                <w:rFonts w:ascii="Arial" w:hAnsi="Arial" w:cs="Arial"/>
                <w:sz w:val="20"/>
              </w:rPr>
              <w:t>7.</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Additional details about present employment</w:t>
            </w: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Please state whether working under (indicate the name of your employer against the relevant column)</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Central Government</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State Government</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Autonomous Organization</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Government Undertaking</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Universities</w:t>
            </w:r>
          </w:p>
          <w:p w:rsidR="005028F4" w:rsidRPr="00994257" w:rsidRDefault="005028F4" w:rsidP="005028F4">
            <w:pPr>
              <w:numPr>
                <w:ilvl w:val="0"/>
                <w:numId w:val="20"/>
              </w:numPr>
              <w:spacing w:after="0" w:line="240" w:lineRule="auto"/>
              <w:jc w:val="both"/>
              <w:rPr>
                <w:rFonts w:ascii="Arial" w:hAnsi="Arial" w:cs="Arial"/>
                <w:sz w:val="20"/>
              </w:rPr>
            </w:pPr>
            <w:r w:rsidRPr="00994257">
              <w:rPr>
                <w:rFonts w:ascii="Arial" w:hAnsi="Arial" w:cs="Arial"/>
                <w:sz w:val="20"/>
              </w:rPr>
              <w:t xml:space="preserve">Others </w:t>
            </w: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480380" w:rsidP="002B30CA">
            <w:pPr>
              <w:spacing w:after="0" w:line="240" w:lineRule="auto"/>
              <w:jc w:val="both"/>
              <w:rPr>
                <w:rFonts w:ascii="Arial" w:hAnsi="Arial" w:cs="Arial"/>
                <w:sz w:val="20"/>
              </w:rPr>
            </w:pPr>
            <w:r>
              <w:rPr>
                <w:rFonts w:ascii="Arial" w:hAnsi="Arial" w:cs="Arial"/>
                <w:sz w:val="20"/>
              </w:rPr>
              <w:t>8.</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 xml:space="preserve">Total emoluments per month now </w:t>
            </w:r>
            <w:r w:rsidRPr="00994257">
              <w:rPr>
                <w:rFonts w:ascii="Arial" w:hAnsi="Arial" w:cs="Arial"/>
                <w:sz w:val="20"/>
              </w:rPr>
              <w:lastRenderedPageBreak/>
              <w:t>drawn</w:t>
            </w:r>
          </w:p>
          <w:p w:rsidR="005028F4" w:rsidRPr="00994257" w:rsidRDefault="005028F4" w:rsidP="002B30CA">
            <w:pPr>
              <w:spacing w:after="0" w:line="240" w:lineRule="auto"/>
              <w:jc w:val="both"/>
              <w:rPr>
                <w:rFonts w:ascii="Arial" w:hAnsi="Arial" w:cs="Arial"/>
                <w:sz w:val="20"/>
              </w:rPr>
            </w:pP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480380" w:rsidP="002B30CA">
            <w:pPr>
              <w:spacing w:after="0" w:line="240" w:lineRule="auto"/>
              <w:jc w:val="both"/>
              <w:rPr>
                <w:rFonts w:ascii="Arial" w:hAnsi="Arial" w:cs="Arial"/>
                <w:sz w:val="20"/>
              </w:rPr>
            </w:pPr>
            <w:r>
              <w:rPr>
                <w:rFonts w:ascii="Arial" w:hAnsi="Arial" w:cs="Arial"/>
                <w:sz w:val="20"/>
              </w:rPr>
              <w:lastRenderedPageBreak/>
              <w:t>9.</w:t>
            </w:r>
            <w:r w:rsidR="005028F4" w:rsidRPr="00994257">
              <w:rPr>
                <w:rFonts w:ascii="Arial" w:hAnsi="Arial" w:cs="Arial"/>
                <w:sz w:val="20"/>
              </w:rPr>
              <w:t>.</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Additional information, if any, which you would like to mentioned in support of your suitability for the post</w:t>
            </w:r>
          </w:p>
          <w:p w:rsidR="005028F4" w:rsidRPr="00994257" w:rsidRDefault="005028F4" w:rsidP="002B30CA">
            <w:pPr>
              <w:spacing w:after="0" w:line="240" w:lineRule="auto"/>
              <w:jc w:val="both"/>
              <w:rPr>
                <w:rFonts w:ascii="Arial" w:hAnsi="Arial" w:cs="Arial"/>
                <w:sz w:val="20"/>
              </w:rPr>
            </w:pPr>
          </w:p>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(This among other things may provide information with regard to (</w:t>
            </w:r>
            <w:proofErr w:type="spellStart"/>
            <w:r w:rsidRPr="00994257">
              <w:rPr>
                <w:rFonts w:ascii="Arial" w:hAnsi="Arial" w:cs="Arial"/>
                <w:sz w:val="20"/>
              </w:rPr>
              <w:t>i</w:t>
            </w:r>
            <w:proofErr w:type="spellEnd"/>
            <w:r w:rsidRPr="00994257">
              <w:rPr>
                <w:rFonts w:ascii="Arial" w:hAnsi="Arial" w:cs="Arial"/>
                <w:sz w:val="20"/>
              </w:rPr>
              <w:t>) additional academic qualifications (ii) professional training and (iii) work experience over and above prescribed in the Vacancy Circular/Advertisement)</w:t>
            </w:r>
          </w:p>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(Note: Enclose a separate sheet, if the space is insufficient)</w:t>
            </w:r>
          </w:p>
        </w:tc>
        <w:tc>
          <w:tcPr>
            <w:tcW w:w="5426" w:type="dxa"/>
            <w:gridSpan w:val="4"/>
          </w:tcPr>
          <w:p w:rsidR="005028F4" w:rsidRPr="00994257" w:rsidRDefault="005028F4" w:rsidP="002B30CA">
            <w:pPr>
              <w:spacing w:after="0" w:line="240" w:lineRule="auto"/>
              <w:jc w:val="both"/>
              <w:rPr>
                <w:rFonts w:ascii="Arial" w:hAnsi="Arial" w:cs="Arial"/>
                <w:sz w:val="20"/>
              </w:rPr>
            </w:pPr>
          </w:p>
        </w:tc>
      </w:tr>
      <w:tr w:rsidR="005028F4" w:rsidRPr="00994257" w:rsidTr="00B87ABC">
        <w:tc>
          <w:tcPr>
            <w:tcW w:w="495" w:type="dxa"/>
          </w:tcPr>
          <w:p w:rsidR="005028F4" w:rsidRPr="00994257" w:rsidRDefault="00480380" w:rsidP="002B30CA">
            <w:pPr>
              <w:spacing w:after="0" w:line="240" w:lineRule="auto"/>
              <w:jc w:val="both"/>
              <w:rPr>
                <w:rFonts w:ascii="Arial" w:hAnsi="Arial" w:cs="Arial"/>
                <w:sz w:val="20"/>
              </w:rPr>
            </w:pPr>
            <w:r>
              <w:rPr>
                <w:rFonts w:ascii="Arial" w:hAnsi="Arial" w:cs="Arial"/>
                <w:sz w:val="20"/>
              </w:rPr>
              <w:t>10.</w:t>
            </w:r>
          </w:p>
        </w:tc>
        <w:tc>
          <w:tcPr>
            <w:tcW w:w="3321" w:type="dxa"/>
            <w:gridSpan w:val="3"/>
          </w:tcPr>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Remarks (The candidates may indicate information with regard to (</w:t>
            </w:r>
            <w:proofErr w:type="spellStart"/>
            <w:r w:rsidRPr="00994257">
              <w:rPr>
                <w:rFonts w:ascii="Arial" w:hAnsi="Arial" w:cs="Arial"/>
                <w:sz w:val="20"/>
              </w:rPr>
              <w:t>i</w:t>
            </w:r>
            <w:proofErr w:type="spellEnd"/>
            <w:r w:rsidRPr="00994257">
              <w:rPr>
                <w:rFonts w:ascii="Arial" w:hAnsi="Arial" w:cs="Arial"/>
                <w:sz w:val="20"/>
              </w:rPr>
              <w:t>) Research publications and reports and special projects (ii) wards/ Scholarship/Official Appreciation (iii) Affiliation with the professional bodies/institutions/societies and (iv) any other information)</w:t>
            </w:r>
          </w:p>
          <w:p w:rsidR="005028F4" w:rsidRPr="00994257" w:rsidRDefault="005028F4" w:rsidP="002B30CA">
            <w:pPr>
              <w:spacing w:after="0" w:line="240" w:lineRule="auto"/>
              <w:jc w:val="both"/>
              <w:rPr>
                <w:rFonts w:ascii="Arial" w:hAnsi="Arial" w:cs="Arial"/>
                <w:sz w:val="20"/>
              </w:rPr>
            </w:pPr>
            <w:r w:rsidRPr="00994257">
              <w:rPr>
                <w:rFonts w:ascii="Arial" w:hAnsi="Arial" w:cs="Arial"/>
                <w:sz w:val="20"/>
              </w:rPr>
              <w:t>(Note: Enclose a separate sheet if the space is insufficient)</w:t>
            </w:r>
          </w:p>
          <w:p w:rsidR="005028F4" w:rsidRPr="00994257" w:rsidRDefault="005028F4" w:rsidP="002B30CA">
            <w:pPr>
              <w:spacing w:after="0" w:line="240" w:lineRule="auto"/>
              <w:jc w:val="both"/>
              <w:rPr>
                <w:rFonts w:ascii="Arial" w:hAnsi="Arial" w:cs="Arial"/>
                <w:sz w:val="20"/>
              </w:rPr>
            </w:pPr>
          </w:p>
        </w:tc>
        <w:tc>
          <w:tcPr>
            <w:tcW w:w="5426" w:type="dxa"/>
            <w:gridSpan w:val="4"/>
          </w:tcPr>
          <w:p w:rsidR="005028F4" w:rsidRPr="00994257" w:rsidRDefault="005028F4" w:rsidP="002B30CA">
            <w:pPr>
              <w:spacing w:after="0" w:line="240" w:lineRule="auto"/>
              <w:jc w:val="both"/>
              <w:rPr>
                <w:rFonts w:ascii="Arial" w:hAnsi="Arial" w:cs="Arial"/>
                <w:sz w:val="20"/>
              </w:rPr>
            </w:pPr>
          </w:p>
        </w:tc>
      </w:tr>
    </w:tbl>
    <w:p w:rsidR="005028F4" w:rsidRPr="00994257" w:rsidRDefault="005028F4" w:rsidP="005028F4">
      <w:pPr>
        <w:spacing w:after="0" w:line="240" w:lineRule="auto"/>
        <w:jc w:val="both"/>
        <w:rPr>
          <w:rFonts w:ascii="Arial" w:hAnsi="Arial" w:cs="Arial"/>
          <w:sz w:val="20"/>
        </w:rPr>
      </w:pPr>
    </w:p>
    <w:p w:rsidR="005028F4" w:rsidRPr="00994257" w:rsidRDefault="005028F4" w:rsidP="005028F4">
      <w:pPr>
        <w:spacing w:after="0" w:line="240" w:lineRule="auto"/>
        <w:ind w:firstLine="720"/>
        <w:jc w:val="both"/>
        <w:rPr>
          <w:rFonts w:ascii="Arial" w:hAnsi="Arial" w:cs="Arial"/>
          <w:sz w:val="20"/>
        </w:rPr>
      </w:pPr>
      <w:r w:rsidRPr="00994257">
        <w:rPr>
          <w:rFonts w:ascii="Arial" w:hAnsi="Arial" w:cs="Arial"/>
          <w:sz w:val="20"/>
        </w:rPr>
        <w:t xml:space="preserve">I have carefully gone through the vacancy circular/advertisement and I am well aware that the Curriculum Vitae duly supported by documents submitted by me will also be assessed by the Selection Committee at the time of selection for the post. </w:t>
      </w:r>
    </w:p>
    <w:p w:rsidR="005028F4" w:rsidRPr="00994257" w:rsidRDefault="005028F4" w:rsidP="005028F4">
      <w:pPr>
        <w:spacing w:after="0" w:line="240" w:lineRule="auto"/>
        <w:jc w:val="both"/>
        <w:rPr>
          <w:rFonts w:ascii="Arial" w:hAnsi="Arial" w:cs="Arial"/>
          <w:sz w:val="20"/>
        </w:rPr>
      </w:pPr>
    </w:p>
    <w:p w:rsidR="005028F4" w:rsidRPr="00994257" w:rsidRDefault="005028F4" w:rsidP="005028F4">
      <w:pPr>
        <w:spacing w:after="0" w:line="240" w:lineRule="auto"/>
        <w:jc w:val="both"/>
        <w:rPr>
          <w:rFonts w:ascii="Arial" w:hAnsi="Arial" w:cs="Arial"/>
          <w:sz w:val="20"/>
        </w:rPr>
      </w:pPr>
      <w:r w:rsidRPr="00994257">
        <w:rPr>
          <w:rFonts w:ascii="Arial" w:hAnsi="Arial" w:cs="Arial"/>
          <w:sz w:val="20"/>
        </w:rPr>
        <w:t>Date _______________</w:t>
      </w:r>
      <w:r w:rsidRPr="00994257">
        <w:rPr>
          <w:rFonts w:ascii="Arial" w:hAnsi="Arial" w:cs="Arial"/>
          <w:sz w:val="20"/>
        </w:rPr>
        <w:tab/>
      </w:r>
      <w:r w:rsidRPr="00994257">
        <w:rPr>
          <w:rFonts w:ascii="Arial" w:hAnsi="Arial" w:cs="Arial"/>
          <w:sz w:val="20"/>
        </w:rPr>
        <w:tab/>
      </w:r>
      <w:r w:rsidRPr="00994257">
        <w:rPr>
          <w:rFonts w:ascii="Arial" w:hAnsi="Arial" w:cs="Arial"/>
          <w:sz w:val="20"/>
        </w:rPr>
        <w:tab/>
      </w:r>
      <w:r w:rsidRPr="00994257">
        <w:rPr>
          <w:rFonts w:ascii="Arial" w:hAnsi="Arial" w:cs="Arial"/>
          <w:sz w:val="20"/>
        </w:rPr>
        <w:tab/>
      </w:r>
      <w:r w:rsidRPr="00994257">
        <w:rPr>
          <w:rFonts w:ascii="Arial" w:hAnsi="Arial" w:cs="Arial"/>
          <w:sz w:val="20"/>
        </w:rPr>
        <w:tab/>
      </w:r>
      <w:r w:rsidRPr="00994257">
        <w:rPr>
          <w:rFonts w:ascii="Arial" w:hAnsi="Arial" w:cs="Arial"/>
          <w:sz w:val="20"/>
        </w:rPr>
        <w:tab/>
        <w:t xml:space="preserve">                      </w:t>
      </w:r>
    </w:p>
    <w:p w:rsidR="005028F4" w:rsidRPr="00994257" w:rsidRDefault="005028F4" w:rsidP="005028F4">
      <w:pPr>
        <w:spacing w:after="0" w:line="240" w:lineRule="auto"/>
        <w:ind w:left="5040" w:firstLine="720"/>
        <w:jc w:val="both"/>
        <w:rPr>
          <w:rFonts w:ascii="Arial" w:hAnsi="Arial" w:cs="Arial"/>
          <w:b/>
          <w:bCs/>
          <w:sz w:val="20"/>
        </w:rPr>
      </w:pPr>
      <w:r w:rsidRPr="00994257">
        <w:rPr>
          <w:rFonts w:ascii="Arial" w:hAnsi="Arial" w:cs="Arial"/>
          <w:sz w:val="20"/>
        </w:rPr>
        <w:t xml:space="preserve">  </w:t>
      </w:r>
      <w:r w:rsidRPr="00994257">
        <w:rPr>
          <w:rFonts w:ascii="Arial" w:hAnsi="Arial" w:cs="Arial"/>
          <w:b/>
          <w:bCs/>
          <w:sz w:val="20"/>
        </w:rPr>
        <w:t>Signature of the candidate</w:t>
      </w:r>
    </w:p>
    <w:p w:rsidR="005028F4" w:rsidRPr="00994257" w:rsidRDefault="005028F4" w:rsidP="005028F4">
      <w:pPr>
        <w:spacing w:after="0" w:line="240" w:lineRule="auto"/>
        <w:jc w:val="right"/>
        <w:rPr>
          <w:rFonts w:ascii="Arial" w:hAnsi="Arial" w:cs="Arial"/>
          <w:b/>
          <w:bCs/>
          <w:sz w:val="20"/>
        </w:rPr>
      </w:pPr>
      <w:r w:rsidRPr="00994257">
        <w:rPr>
          <w:rFonts w:ascii="Arial" w:hAnsi="Arial" w:cs="Arial"/>
          <w:b/>
          <w:bCs/>
          <w:sz w:val="20"/>
        </w:rPr>
        <w:t>Address________________________</w:t>
      </w:r>
    </w:p>
    <w:p w:rsidR="005028F4" w:rsidRPr="00994257" w:rsidRDefault="005028F4" w:rsidP="005028F4">
      <w:pPr>
        <w:spacing w:after="0" w:line="240" w:lineRule="auto"/>
        <w:jc w:val="right"/>
        <w:rPr>
          <w:rFonts w:ascii="Arial" w:hAnsi="Arial" w:cs="Arial"/>
          <w:b/>
          <w:bCs/>
          <w:sz w:val="20"/>
        </w:rPr>
      </w:pPr>
      <w:r w:rsidRPr="00994257">
        <w:rPr>
          <w:rFonts w:ascii="Arial" w:hAnsi="Arial" w:cs="Arial"/>
          <w:b/>
          <w:bCs/>
          <w:sz w:val="20"/>
        </w:rPr>
        <w:t>________________________</w:t>
      </w:r>
    </w:p>
    <w:p w:rsidR="005028F4" w:rsidRPr="00994257" w:rsidRDefault="005028F4" w:rsidP="005028F4">
      <w:pPr>
        <w:spacing w:after="0" w:line="240" w:lineRule="auto"/>
        <w:jc w:val="right"/>
        <w:rPr>
          <w:rFonts w:ascii="Arial" w:hAnsi="Arial" w:cs="Arial"/>
          <w:b/>
          <w:bCs/>
          <w:sz w:val="20"/>
        </w:rPr>
      </w:pPr>
      <w:r w:rsidRPr="00994257">
        <w:rPr>
          <w:rFonts w:ascii="Arial" w:hAnsi="Arial" w:cs="Arial"/>
          <w:b/>
          <w:bCs/>
          <w:sz w:val="20"/>
        </w:rPr>
        <w:t>________________________</w:t>
      </w:r>
    </w:p>
    <w:p w:rsidR="005028F4" w:rsidRPr="00994257" w:rsidRDefault="005028F4" w:rsidP="005028F4">
      <w:pPr>
        <w:spacing w:after="0" w:line="240" w:lineRule="auto"/>
        <w:jc w:val="right"/>
        <w:rPr>
          <w:rFonts w:ascii="Arial" w:hAnsi="Arial" w:cs="Arial"/>
          <w:b/>
          <w:bCs/>
          <w:sz w:val="20"/>
        </w:rPr>
      </w:pPr>
      <w:r w:rsidRPr="00994257">
        <w:rPr>
          <w:rFonts w:ascii="Arial" w:hAnsi="Arial" w:cs="Arial"/>
          <w:b/>
          <w:bCs/>
          <w:sz w:val="20"/>
        </w:rPr>
        <w:t>Ph. No.________________________</w:t>
      </w:r>
    </w:p>
    <w:p w:rsidR="005028F4" w:rsidRPr="00994257" w:rsidRDefault="005028F4" w:rsidP="005028F4">
      <w:pPr>
        <w:spacing w:after="0" w:line="240" w:lineRule="auto"/>
        <w:jc w:val="right"/>
        <w:rPr>
          <w:rFonts w:ascii="Arial" w:hAnsi="Arial" w:cs="Arial"/>
          <w:sz w:val="20"/>
        </w:rPr>
      </w:pPr>
      <w:r w:rsidRPr="00994257">
        <w:rPr>
          <w:rFonts w:ascii="Arial" w:hAnsi="Arial" w:cs="Arial"/>
          <w:b/>
          <w:bCs/>
          <w:sz w:val="20"/>
        </w:rPr>
        <w:t>Email________________________</w:t>
      </w:r>
    </w:p>
    <w:p w:rsidR="005028F4" w:rsidRPr="00994257" w:rsidRDefault="005028F4">
      <w:pPr>
        <w:rPr>
          <w:rFonts w:ascii="Arial" w:hAnsi="Arial" w:cs="Arial"/>
          <w:sz w:val="20"/>
        </w:rPr>
      </w:pPr>
    </w:p>
    <w:p w:rsidR="005028F4" w:rsidRPr="00994257" w:rsidRDefault="005028F4">
      <w:pPr>
        <w:rPr>
          <w:rFonts w:ascii="Arial" w:hAnsi="Arial" w:cs="Arial"/>
          <w:sz w:val="20"/>
        </w:rPr>
      </w:pPr>
    </w:p>
    <w:p w:rsidR="005028F4" w:rsidRDefault="00480380">
      <w:pPr>
        <w:rPr>
          <w:rFonts w:ascii="Arial" w:hAnsi="Arial" w:cs="Arial"/>
          <w:b/>
          <w:bCs/>
          <w:sz w:val="20"/>
        </w:rPr>
      </w:pPr>
      <w:proofErr w:type="gramStart"/>
      <w:r>
        <w:rPr>
          <w:rFonts w:ascii="Arial" w:hAnsi="Arial" w:cs="Arial"/>
          <w:b/>
          <w:bCs/>
          <w:sz w:val="20"/>
        </w:rPr>
        <w:t>Reference :</w:t>
      </w:r>
      <w:proofErr w:type="gramEnd"/>
      <w:r>
        <w:rPr>
          <w:rFonts w:ascii="Arial" w:hAnsi="Arial" w:cs="Arial"/>
          <w:b/>
          <w:bCs/>
          <w:sz w:val="20"/>
        </w:rPr>
        <w:t xml:space="preserve">  </w:t>
      </w:r>
    </w:p>
    <w:p w:rsidR="00480380" w:rsidRDefault="00480380">
      <w:pPr>
        <w:rPr>
          <w:rFonts w:ascii="Arial" w:hAnsi="Arial" w:cs="Arial"/>
          <w:b/>
          <w:bCs/>
          <w:sz w:val="20"/>
        </w:rPr>
      </w:pPr>
      <w:r>
        <w:rPr>
          <w:rFonts w:ascii="Arial" w:hAnsi="Arial" w:cs="Arial"/>
          <w:b/>
          <w:bCs/>
          <w:sz w:val="20"/>
        </w:rPr>
        <w:t>1)</w:t>
      </w:r>
    </w:p>
    <w:p w:rsidR="00480380" w:rsidRDefault="00480380">
      <w:pPr>
        <w:rPr>
          <w:rFonts w:ascii="Arial" w:hAnsi="Arial" w:cs="Arial"/>
          <w:b/>
          <w:bCs/>
          <w:sz w:val="20"/>
        </w:rPr>
      </w:pPr>
    </w:p>
    <w:p w:rsidR="00480380" w:rsidRDefault="00480380">
      <w:pPr>
        <w:rPr>
          <w:rFonts w:ascii="Arial" w:hAnsi="Arial" w:cs="Arial"/>
          <w:b/>
          <w:bCs/>
          <w:sz w:val="20"/>
        </w:rPr>
      </w:pPr>
    </w:p>
    <w:p w:rsidR="00480380" w:rsidRDefault="00480380">
      <w:pPr>
        <w:rPr>
          <w:rFonts w:ascii="Arial" w:hAnsi="Arial" w:cs="Arial"/>
          <w:b/>
          <w:bCs/>
          <w:sz w:val="20"/>
        </w:rPr>
      </w:pPr>
    </w:p>
    <w:p w:rsidR="00480380" w:rsidRDefault="00480380">
      <w:pPr>
        <w:rPr>
          <w:rFonts w:ascii="Arial" w:hAnsi="Arial" w:cs="Arial"/>
          <w:b/>
          <w:bCs/>
          <w:sz w:val="20"/>
        </w:rPr>
      </w:pPr>
    </w:p>
    <w:p w:rsidR="00480380" w:rsidRDefault="00480380">
      <w:pPr>
        <w:rPr>
          <w:rFonts w:ascii="Arial" w:hAnsi="Arial" w:cs="Arial"/>
          <w:b/>
          <w:bCs/>
          <w:sz w:val="20"/>
        </w:rPr>
      </w:pPr>
      <w:r>
        <w:rPr>
          <w:rFonts w:ascii="Arial" w:hAnsi="Arial" w:cs="Arial"/>
          <w:b/>
          <w:bCs/>
          <w:sz w:val="20"/>
        </w:rPr>
        <w:t>2)</w:t>
      </w:r>
    </w:p>
    <w:sectPr w:rsidR="00480380" w:rsidSect="008644F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A0E"/>
    <w:multiLevelType w:val="hybridMultilevel"/>
    <w:tmpl w:val="1E5E5BB0"/>
    <w:lvl w:ilvl="0" w:tplc="0AE087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535148"/>
    <w:multiLevelType w:val="hybridMultilevel"/>
    <w:tmpl w:val="E4264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B70C42"/>
    <w:multiLevelType w:val="hybridMultilevel"/>
    <w:tmpl w:val="D72C2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EA17AD"/>
    <w:multiLevelType w:val="hybridMultilevel"/>
    <w:tmpl w:val="13BEA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DD1A08"/>
    <w:multiLevelType w:val="hybridMultilevel"/>
    <w:tmpl w:val="BD200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DE2F0E"/>
    <w:multiLevelType w:val="hybridMultilevel"/>
    <w:tmpl w:val="BCDE1A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82428F"/>
    <w:multiLevelType w:val="hybridMultilevel"/>
    <w:tmpl w:val="5762D480"/>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C047E"/>
    <w:multiLevelType w:val="hybridMultilevel"/>
    <w:tmpl w:val="123CCC3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941B95"/>
    <w:multiLevelType w:val="hybridMultilevel"/>
    <w:tmpl w:val="A404D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75CD0"/>
    <w:multiLevelType w:val="hybridMultilevel"/>
    <w:tmpl w:val="BCA47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391090"/>
    <w:multiLevelType w:val="hybridMultilevel"/>
    <w:tmpl w:val="18062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FC3986"/>
    <w:multiLevelType w:val="hybridMultilevel"/>
    <w:tmpl w:val="155E090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A03E95"/>
    <w:multiLevelType w:val="hybridMultilevel"/>
    <w:tmpl w:val="52B43C6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03395B"/>
    <w:multiLevelType w:val="hybridMultilevel"/>
    <w:tmpl w:val="3E46971A"/>
    <w:lvl w:ilvl="0" w:tplc="40090019">
      <w:start w:val="1"/>
      <w:numFmt w:val="lowerLetter"/>
      <w:lvlText w:val="%1."/>
      <w:lvlJc w:val="left"/>
      <w:pPr>
        <w:ind w:left="785"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150A9F"/>
    <w:multiLevelType w:val="hybridMultilevel"/>
    <w:tmpl w:val="4992C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2D033B4"/>
    <w:multiLevelType w:val="hybridMultilevel"/>
    <w:tmpl w:val="8ABE4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1763DDD"/>
    <w:multiLevelType w:val="hybridMultilevel"/>
    <w:tmpl w:val="9384C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36A1896"/>
    <w:multiLevelType w:val="hybridMultilevel"/>
    <w:tmpl w:val="568EE6D0"/>
    <w:lvl w:ilvl="0" w:tplc="778A52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7D4336"/>
    <w:multiLevelType w:val="hybridMultilevel"/>
    <w:tmpl w:val="67CEB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E4821BD"/>
    <w:multiLevelType w:val="hybridMultilevel"/>
    <w:tmpl w:val="28FE1AE4"/>
    <w:lvl w:ilvl="0" w:tplc="D23AA8F4">
      <w:start w:val="1"/>
      <w:numFmt w:val="low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
    <w:nsid w:val="71C02542"/>
    <w:multiLevelType w:val="hybridMultilevel"/>
    <w:tmpl w:val="9B00B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AFC6AE2"/>
    <w:multiLevelType w:val="hybridMultilevel"/>
    <w:tmpl w:val="377E2B78"/>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2537B4"/>
    <w:multiLevelType w:val="hybridMultilevel"/>
    <w:tmpl w:val="76507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6"/>
  </w:num>
  <w:num w:numId="5">
    <w:abstractNumId w:val="17"/>
  </w:num>
  <w:num w:numId="6">
    <w:abstractNumId w:val="0"/>
  </w:num>
  <w:num w:numId="7">
    <w:abstractNumId w:val="3"/>
  </w:num>
  <w:num w:numId="8">
    <w:abstractNumId w:val="10"/>
  </w:num>
  <w:num w:numId="9">
    <w:abstractNumId w:val="4"/>
  </w:num>
  <w:num w:numId="10">
    <w:abstractNumId w:val="13"/>
  </w:num>
  <w:num w:numId="11">
    <w:abstractNumId w:val="21"/>
  </w:num>
  <w:num w:numId="12">
    <w:abstractNumId w:val="11"/>
  </w:num>
  <w:num w:numId="13">
    <w:abstractNumId w:val="6"/>
  </w:num>
  <w:num w:numId="14">
    <w:abstractNumId w:val="1"/>
  </w:num>
  <w:num w:numId="15">
    <w:abstractNumId w:val="9"/>
  </w:num>
  <w:num w:numId="16">
    <w:abstractNumId w:val="12"/>
  </w:num>
  <w:num w:numId="17">
    <w:abstractNumId w:val="8"/>
  </w:num>
  <w:num w:numId="18">
    <w:abstractNumId w:val="5"/>
  </w:num>
  <w:num w:numId="19">
    <w:abstractNumId w:val="18"/>
  </w:num>
  <w:num w:numId="20">
    <w:abstractNumId w:val="19"/>
  </w:num>
  <w:num w:numId="21">
    <w:abstractNumId w:val="2"/>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DDB"/>
    <w:rsid w:val="00003DB6"/>
    <w:rsid w:val="000821C7"/>
    <w:rsid w:val="000F41B8"/>
    <w:rsid w:val="00111441"/>
    <w:rsid w:val="001172CA"/>
    <w:rsid w:val="001244C0"/>
    <w:rsid w:val="00166338"/>
    <w:rsid w:val="001743D8"/>
    <w:rsid w:val="001A6877"/>
    <w:rsid w:val="001A7D74"/>
    <w:rsid w:val="001D1327"/>
    <w:rsid w:val="001E6D22"/>
    <w:rsid w:val="001F230D"/>
    <w:rsid w:val="001F4484"/>
    <w:rsid w:val="003228D7"/>
    <w:rsid w:val="0042160C"/>
    <w:rsid w:val="0044373E"/>
    <w:rsid w:val="004757E8"/>
    <w:rsid w:val="00480380"/>
    <w:rsid w:val="004966FA"/>
    <w:rsid w:val="005028F4"/>
    <w:rsid w:val="005120CE"/>
    <w:rsid w:val="0052176A"/>
    <w:rsid w:val="00571024"/>
    <w:rsid w:val="0057658F"/>
    <w:rsid w:val="00582C93"/>
    <w:rsid w:val="0059080E"/>
    <w:rsid w:val="005D6327"/>
    <w:rsid w:val="005E6E5F"/>
    <w:rsid w:val="00644AAD"/>
    <w:rsid w:val="00655EA3"/>
    <w:rsid w:val="0069295C"/>
    <w:rsid w:val="006935FD"/>
    <w:rsid w:val="006D35E1"/>
    <w:rsid w:val="006E64C2"/>
    <w:rsid w:val="00717B5D"/>
    <w:rsid w:val="00755F78"/>
    <w:rsid w:val="007D2A86"/>
    <w:rsid w:val="007F6571"/>
    <w:rsid w:val="008002D5"/>
    <w:rsid w:val="0082377C"/>
    <w:rsid w:val="0083106C"/>
    <w:rsid w:val="00841BCA"/>
    <w:rsid w:val="008563BB"/>
    <w:rsid w:val="008644F5"/>
    <w:rsid w:val="008B09AE"/>
    <w:rsid w:val="008E62BD"/>
    <w:rsid w:val="00900986"/>
    <w:rsid w:val="00905FEA"/>
    <w:rsid w:val="00910D46"/>
    <w:rsid w:val="00994257"/>
    <w:rsid w:val="009A486E"/>
    <w:rsid w:val="009F78F6"/>
    <w:rsid w:val="00A804BF"/>
    <w:rsid w:val="00AA748F"/>
    <w:rsid w:val="00AA7E8B"/>
    <w:rsid w:val="00AD130D"/>
    <w:rsid w:val="00B1134D"/>
    <w:rsid w:val="00B47195"/>
    <w:rsid w:val="00B660BD"/>
    <w:rsid w:val="00B67C05"/>
    <w:rsid w:val="00B862CD"/>
    <w:rsid w:val="00B87ABC"/>
    <w:rsid w:val="00C43A76"/>
    <w:rsid w:val="00C76D69"/>
    <w:rsid w:val="00CB0DDB"/>
    <w:rsid w:val="00CC3B56"/>
    <w:rsid w:val="00D13525"/>
    <w:rsid w:val="00D22436"/>
    <w:rsid w:val="00D67364"/>
    <w:rsid w:val="00D965E1"/>
    <w:rsid w:val="00DB30C3"/>
    <w:rsid w:val="00E65E47"/>
    <w:rsid w:val="00F454AC"/>
    <w:rsid w:val="00F6310D"/>
    <w:rsid w:val="00FA040B"/>
    <w:rsid w:val="00FE387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B"/>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DB"/>
    <w:pPr>
      <w:spacing w:after="0" w:line="240" w:lineRule="auto"/>
    </w:pPr>
    <w:rPr>
      <w:rFonts w:eastAsiaTheme="minorEastAsia"/>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4897-81F9-44A4-ADE9-815463FA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30</cp:revision>
  <cp:lastPrinted>2018-02-28T10:17:00Z</cp:lastPrinted>
  <dcterms:created xsi:type="dcterms:W3CDTF">2018-02-28T06:59:00Z</dcterms:created>
  <dcterms:modified xsi:type="dcterms:W3CDTF">2018-02-28T10:20:00Z</dcterms:modified>
</cp:coreProperties>
</file>